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18729469" w:rsidR="007835B6" w:rsidRPr="008A6EF1" w:rsidRDefault="00CC0FFD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Kinetický </w:t>
      </w:r>
      <w:proofErr w:type="spellStart"/>
      <w:r>
        <w:rPr>
          <w:b/>
          <w:i/>
          <w:sz w:val="28"/>
          <w:szCs w:val="28"/>
        </w:rPr>
        <w:t>fluorimetr</w:t>
      </w:r>
      <w:proofErr w:type="spellEnd"/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77777777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7E5265">
        <w:rPr>
          <w:rFonts w:cs="Arial"/>
          <w:sz w:val="21"/>
          <w:szCs w:val="21"/>
        </w:rPr>
        <w:t xml:space="preserve"> a nainstaluje</w:t>
      </w:r>
      <w:r w:rsidRPr="006F6BBE">
        <w:rPr>
          <w:rFonts w:cs="Arial"/>
          <w:sz w:val="21"/>
          <w:szCs w:val="21"/>
        </w:rPr>
        <w:t xml:space="preserve">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6FF30E1B" w:rsidR="00DA7E4F" w:rsidRPr="00B66C8F" w:rsidRDefault="007E5265" w:rsidP="00FB4CB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66C8F">
        <w:rPr>
          <w:rFonts w:cs="Arial"/>
          <w:sz w:val="21"/>
          <w:szCs w:val="21"/>
        </w:rPr>
        <w:t xml:space="preserve">Prodávající se rovněž zavazuje odevzdat kupujícímu doklady, které se k věci vztahují, </w:t>
      </w:r>
      <w:r w:rsidR="00915FC2" w:rsidRPr="00B66C8F">
        <w:rPr>
          <w:rFonts w:cs="Arial"/>
          <w:sz w:val="21"/>
          <w:szCs w:val="21"/>
        </w:rPr>
        <w:t xml:space="preserve">provést </w:t>
      </w:r>
      <w:r w:rsidRPr="00B66C8F">
        <w:rPr>
          <w:rFonts w:cs="Arial"/>
          <w:sz w:val="21"/>
          <w:szCs w:val="21"/>
        </w:rPr>
        <w:t>instalaci</w:t>
      </w:r>
      <w:r w:rsidR="00915FC2" w:rsidRPr="00B66C8F">
        <w:rPr>
          <w:rFonts w:cs="Arial"/>
          <w:sz w:val="21"/>
          <w:szCs w:val="21"/>
        </w:rPr>
        <w:t xml:space="preserve"> věci </w:t>
      </w:r>
      <w:r w:rsidR="00D526F9" w:rsidRPr="00B66C8F">
        <w:rPr>
          <w:rFonts w:cs="Arial"/>
          <w:sz w:val="21"/>
          <w:szCs w:val="21"/>
        </w:rPr>
        <w:t>(</w:t>
      </w:r>
      <w:r w:rsidR="00915FC2" w:rsidRPr="00B66C8F">
        <w:rPr>
          <w:rFonts w:cs="Arial"/>
          <w:sz w:val="21"/>
          <w:szCs w:val="21"/>
        </w:rPr>
        <w:t xml:space="preserve">buď na adrese </w:t>
      </w:r>
      <w:r w:rsidR="00D526F9" w:rsidRPr="00B66C8F">
        <w:rPr>
          <w:rFonts w:cs="Arial"/>
          <w:sz w:val="21"/>
          <w:szCs w:val="21"/>
        </w:rPr>
        <w:t>odevzdání předmětu koupě</w:t>
      </w:r>
      <w:r w:rsidR="00915FC2" w:rsidRPr="00B66C8F">
        <w:rPr>
          <w:rFonts w:cs="Arial"/>
          <w:sz w:val="21"/>
          <w:szCs w:val="21"/>
        </w:rPr>
        <w:t>, nebo zajistit školení instalace věci v sídle prodávajícího</w:t>
      </w:r>
      <w:r w:rsidR="00D526F9" w:rsidRPr="00B66C8F">
        <w:rPr>
          <w:rFonts w:cs="Arial"/>
          <w:sz w:val="21"/>
          <w:szCs w:val="21"/>
        </w:rPr>
        <w:t>)</w:t>
      </w:r>
      <w:r w:rsidRPr="00B66C8F">
        <w:rPr>
          <w:rFonts w:cs="Arial"/>
          <w:sz w:val="21"/>
          <w:szCs w:val="21"/>
        </w:rPr>
        <w:t xml:space="preserve">, </w:t>
      </w:r>
      <w:r w:rsidR="00D526F9" w:rsidRPr="00B66C8F">
        <w:rPr>
          <w:rFonts w:cs="Arial"/>
          <w:sz w:val="21"/>
          <w:szCs w:val="21"/>
        </w:rPr>
        <w:t xml:space="preserve">dále </w:t>
      </w:r>
      <w:r w:rsidRPr="00B66C8F">
        <w:rPr>
          <w:rFonts w:cs="Arial"/>
          <w:sz w:val="21"/>
          <w:szCs w:val="21"/>
        </w:rPr>
        <w:t xml:space="preserve">provádět servis věci, </w:t>
      </w:r>
      <w:r w:rsidR="00D526F9" w:rsidRPr="00B66C8F">
        <w:rPr>
          <w:rFonts w:cs="Arial"/>
          <w:sz w:val="21"/>
          <w:szCs w:val="21"/>
        </w:rPr>
        <w:t xml:space="preserve">a </w:t>
      </w:r>
      <w:r w:rsidRPr="00B66C8F">
        <w:rPr>
          <w:rFonts w:cs="Arial"/>
          <w:sz w:val="21"/>
          <w:szCs w:val="21"/>
        </w:rPr>
        <w:t>provést školení obsluhy a údržby věci.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8B96348" w14:textId="60DF7E5F" w:rsidR="00D36E81" w:rsidRPr="007A32E0" w:rsidRDefault="00C9276D" w:rsidP="00D36E8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A32E0">
        <w:rPr>
          <w:rFonts w:cs="Arial"/>
          <w:sz w:val="21"/>
          <w:szCs w:val="21"/>
        </w:rPr>
        <w:t xml:space="preserve">Předmětem koupě </w:t>
      </w:r>
      <w:r w:rsidR="00B25B4E" w:rsidRPr="007A32E0">
        <w:rPr>
          <w:rFonts w:cs="Arial"/>
          <w:sz w:val="21"/>
          <w:szCs w:val="21"/>
        </w:rPr>
        <w:t xml:space="preserve">je </w:t>
      </w:r>
      <w:r w:rsidR="00D36E81" w:rsidRPr="007A32E0">
        <w:rPr>
          <w:rFonts w:cs="Arial"/>
          <w:sz w:val="21"/>
          <w:szCs w:val="21"/>
        </w:rPr>
        <w:t xml:space="preserve">kinetický </w:t>
      </w:r>
      <w:proofErr w:type="spellStart"/>
      <w:r w:rsidR="00D36E81" w:rsidRPr="007A32E0">
        <w:rPr>
          <w:rFonts w:cs="Arial"/>
          <w:sz w:val="21"/>
          <w:szCs w:val="21"/>
        </w:rPr>
        <w:t>fluorimetr</w:t>
      </w:r>
      <w:proofErr w:type="spellEnd"/>
      <w:r w:rsidR="00D36E81" w:rsidRPr="007A32E0">
        <w:rPr>
          <w:rFonts w:cs="Arial"/>
          <w:sz w:val="21"/>
          <w:szCs w:val="21"/>
        </w:rPr>
        <w:t xml:space="preserve"> s rozsahem excitačních vlnových délek 4</w:t>
      </w:r>
      <w:r w:rsidR="007A32E0" w:rsidRPr="007A32E0">
        <w:rPr>
          <w:rFonts w:cs="Arial"/>
          <w:sz w:val="21"/>
          <w:szCs w:val="21"/>
        </w:rPr>
        <w:t>0</w:t>
      </w:r>
      <w:r w:rsidR="00D36E81" w:rsidRPr="007A32E0">
        <w:rPr>
          <w:rFonts w:cs="Arial"/>
          <w:sz w:val="21"/>
          <w:szCs w:val="21"/>
        </w:rPr>
        <w:t>0 – 725 </w:t>
      </w:r>
      <w:proofErr w:type="spellStart"/>
      <w:r w:rsidR="00D36E81" w:rsidRPr="007A32E0">
        <w:rPr>
          <w:rFonts w:cs="Arial"/>
          <w:sz w:val="21"/>
          <w:szCs w:val="21"/>
        </w:rPr>
        <w:t>nm</w:t>
      </w:r>
      <w:proofErr w:type="spellEnd"/>
      <w:r w:rsidR="00D36E81" w:rsidRPr="007A32E0">
        <w:rPr>
          <w:rFonts w:cs="Arial"/>
          <w:sz w:val="21"/>
          <w:szCs w:val="21"/>
        </w:rPr>
        <w:t>. Příslušenství, které má být dodáno s předmětem koupě</w:t>
      </w:r>
      <w:r w:rsidR="007A32E0" w:rsidRPr="007A32E0">
        <w:rPr>
          <w:rFonts w:cs="Arial"/>
          <w:sz w:val="21"/>
          <w:szCs w:val="21"/>
        </w:rPr>
        <w:t>,</w:t>
      </w:r>
      <w:r w:rsidR="00D36E81" w:rsidRPr="007A32E0">
        <w:rPr>
          <w:rFonts w:cs="Arial"/>
          <w:sz w:val="21"/>
          <w:szCs w:val="21"/>
        </w:rPr>
        <w:t xml:space="preserve"> jsou mimo jiné </w:t>
      </w:r>
      <w:r w:rsidR="007A32E0" w:rsidRPr="007A32E0">
        <w:rPr>
          <w:rFonts w:cs="Arial"/>
          <w:sz w:val="21"/>
          <w:szCs w:val="21"/>
        </w:rPr>
        <w:t>rovněž modul pro připojení k vodní lázni, míchadlo, senzor pro kalibraci světelných intenzit, potřebný spojovací a instalační materiál a ovládací počítač.</w:t>
      </w:r>
    </w:p>
    <w:p w14:paraId="0EEB4D1E" w14:textId="77777777"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lastRenderedPageBreak/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049792F6" w14:textId="6666AE11" w:rsidR="00DF5B4E" w:rsidRDefault="00DF5B4E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dodán kalibrovaný od výrobce.</w:t>
      </w:r>
    </w:p>
    <w:p w14:paraId="161A7F00" w14:textId="34E9B37D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77777777"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35A10153" w14:textId="52AA2FCE" w:rsidR="00D526F9" w:rsidRPr="00613055" w:rsidRDefault="007E5265" w:rsidP="00D526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13055">
        <w:rPr>
          <w:rFonts w:cs="Arial"/>
          <w:sz w:val="21"/>
          <w:szCs w:val="21"/>
        </w:rPr>
        <w:t>Prodávající se z</w:t>
      </w:r>
      <w:r w:rsidR="00915FC2" w:rsidRPr="00613055">
        <w:rPr>
          <w:rFonts w:cs="Arial"/>
          <w:sz w:val="21"/>
          <w:szCs w:val="21"/>
        </w:rPr>
        <w:t>avazuje provést školení instalace, údržby a</w:t>
      </w:r>
      <w:r w:rsidRPr="00613055">
        <w:rPr>
          <w:rFonts w:cs="Arial"/>
          <w:sz w:val="21"/>
          <w:szCs w:val="21"/>
        </w:rPr>
        <w:t xml:space="preserve"> obsluhy předmětu koupě</w:t>
      </w:r>
      <w:r w:rsidR="00915FC2" w:rsidRPr="00613055">
        <w:rPr>
          <w:rFonts w:cs="Arial"/>
          <w:sz w:val="21"/>
          <w:szCs w:val="21"/>
        </w:rPr>
        <w:t xml:space="preserve">. Školení bude </w:t>
      </w:r>
      <w:r w:rsidR="00D526F9" w:rsidRPr="00613055">
        <w:rPr>
          <w:rFonts w:cs="Arial"/>
          <w:sz w:val="21"/>
          <w:szCs w:val="21"/>
        </w:rPr>
        <w:t>probíhat v rozsahu</w:t>
      </w:r>
      <w:r w:rsidR="00915FC2" w:rsidRPr="00613055">
        <w:rPr>
          <w:rFonts w:cs="Arial"/>
          <w:sz w:val="21"/>
          <w:szCs w:val="21"/>
        </w:rPr>
        <w:t xml:space="preserve"> alespoň </w:t>
      </w:r>
      <w:r w:rsidR="00D526F9" w:rsidRPr="00613055">
        <w:rPr>
          <w:rFonts w:cs="Arial"/>
          <w:sz w:val="21"/>
          <w:szCs w:val="21"/>
        </w:rPr>
        <w:t>6 hodin</w:t>
      </w:r>
      <w:r w:rsidR="00217BF4" w:rsidRPr="00613055">
        <w:rPr>
          <w:rFonts w:cs="Arial"/>
          <w:sz w:val="21"/>
          <w:szCs w:val="21"/>
        </w:rPr>
        <w:t>,</w:t>
      </w:r>
      <w:r w:rsidR="00915FC2" w:rsidRPr="00613055">
        <w:rPr>
          <w:rFonts w:cs="Arial"/>
          <w:sz w:val="21"/>
          <w:szCs w:val="21"/>
        </w:rPr>
        <w:t xml:space="preserve"> </w:t>
      </w:r>
      <w:r w:rsidR="00D526F9" w:rsidRPr="00613055">
        <w:rPr>
          <w:rFonts w:cs="Arial"/>
          <w:sz w:val="21"/>
          <w:szCs w:val="21"/>
        </w:rPr>
        <w:t>a to buď</w:t>
      </w:r>
      <w:r w:rsidR="00915FC2" w:rsidRPr="00613055">
        <w:rPr>
          <w:rFonts w:cs="Arial"/>
          <w:sz w:val="21"/>
          <w:szCs w:val="21"/>
        </w:rPr>
        <w:t xml:space="preserve"> </w:t>
      </w:r>
      <w:r w:rsidR="00D526F9" w:rsidRPr="00613055">
        <w:rPr>
          <w:rFonts w:cs="Arial"/>
          <w:sz w:val="21"/>
          <w:szCs w:val="21"/>
        </w:rPr>
        <w:t xml:space="preserve">v </w:t>
      </w:r>
      <w:r w:rsidR="00915FC2" w:rsidRPr="00613055">
        <w:rPr>
          <w:rFonts w:cs="Arial"/>
          <w:sz w:val="21"/>
          <w:szCs w:val="21"/>
        </w:rPr>
        <w:t>místě odevzdání předmětu koupě kupujícímu</w:t>
      </w:r>
      <w:r w:rsidR="00D526F9" w:rsidRPr="00613055">
        <w:rPr>
          <w:rFonts w:cs="Arial"/>
          <w:sz w:val="21"/>
          <w:szCs w:val="21"/>
        </w:rPr>
        <w:t xml:space="preserve">, nebo v sídle prodávajícího. V případě školení v sídle prodávajícího bude </w:t>
      </w:r>
      <w:r w:rsidR="00217BF4" w:rsidRPr="00613055">
        <w:rPr>
          <w:rFonts w:cs="Arial"/>
          <w:sz w:val="21"/>
          <w:szCs w:val="21"/>
        </w:rPr>
        <w:t>školeným osobám kupujícího</w:t>
      </w:r>
      <w:r w:rsidR="006E11D7" w:rsidRPr="00613055">
        <w:rPr>
          <w:rFonts w:cs="Arial"/>
          <w:sz w:val="21"/>
          <w:szCs w:val="21"/>
        </w:rPr>
        <w:t xml:space="preserve"> (max. 2)</w:t>
      </w:r>
      <w:r w:rsidR="00D526F9" w:rsidRPr="00613055">
        <w:rPr>
          <w:rFonts w:cs="Arial"/>
          <w:sz w:val="21"/>
          <w:szCs w:val="21"/>
        </w:rPr>
        <w:t xml:space="preserve"> poskytnut</w:t>
      </w:r>
      <w:r w:rsidR="00B50081" w:rsidRPr="00613055">
        <w:rPr>
          <w:rFonts w:cs="Arial"/>
          <w:sz w:val="21"/>
          <w:szCs w:val="21"/>
        </w:rPr>
        <w:t>o</w:t>
      </w:r>
      <w:r w:rsidR="00217BF4" w:rsidRPr="00613055">
        <w:rPr>
          <w:rFonts w:cs="Arial"/>
          <w:sz w:val="21"/>
          <w:szCs w:val="21"/>
        </w:rPr>
        <w:t xml:space="preserve"> prodávajícím</w:t>
      </w:r>
      <w:r w:rsidR="00D526F9" w:rsidRPr="00613055">
        <w:rPr>
          <w:rFonts w:cs="Arial"/>
          <w:sz w:val="21"/>
          <w:szCs w:val="21"/>
        </w:rPr>
        <w:t xml:space="preserve"> ubytování </w:t>
      </w:r>
      <w:r w:rsidR="00B50081" w:rsidRPr="00613055">
        <w:rPr>
          <w:rFonts w:cs="Arial"/>
          <w:sz w:val="21"/>
          <w:szCs w:val="21"/>
        </w:rPr>
        <w:t>pokrývající minimálně jednu noc před školením a dále strava po dobu školení</w:t>
      </w:r>
      <w:r w:rsidR="00217BF4" w:rsidRPr="00613055">
        <w:rPr>
          <w:rFonts w:cs="Arial"/>
          <w:sz w:val="21"/>
          <w:szCs w:val="21"/>
        </w:rPr>
        <w:t>, a to bezplatně</w:t>
      </w:r>
      <w:r w:rsidR="00B50081" w:rsidRPr="00613055">
        <w:rPr>
          <w:rFonts w:cs="Arial"/>
          <w:sz w:val="21"/>
          <w:szCs w:val="21"/>
        </w:rPr>
        <w:t>.</w:t>
      </w:r>
    </w:p>
    <w:p w14:paraId="60B8B9B4" w14:textId="77777777" w:rsidR="0090102A" w:rsidRPr="006F6BBE" w:rsidRDefault="0090102A" w:rsidP="00D526F9">
      <w:pPr>
        <w:ind w:left="0" w:firstLine="0"/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21363276"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7E5265">
        <w:rPr>
          <w:rFonts w:cs="Arial"/>
          <w:sz w:val="21"/>
          <w:szCs w:val="21"/>
        </w:rPr>
        <w:t xml:space="preserve"> a nainstalován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EF16B8">
        <w:rPr>
          <w:rFonts w:cs="Arial"/>
          <w:b/>
          <w:sz w:val="21"/>
          <w:szCs w:val="21"/>
        </w:rPr>
        <w:t xml:space="preserve">do </w:t>
      </w:r>
      <w:r w:rsidR="00E80CE8">
        <w:rPr>
          <w:rFonts w:cs="Arial"/>
          <w:b/>
          <w:sz w:val="21"/>
          <w:szCs w:val="21"/>
        </w:rPr>
        <w:t>7</w:t>
      </w:r>
      <w:r w:rsidR="007E5265" w:rsidRPr="00FA7041">
        <w:rPr>
          <w:rFonts w:cs="Arial"/>
          <w:b/>
          <w:sz w:val="21"/>
          <w:szCs w:val="21"/>
        </w:rPr>
        <w:t xml:space="preserve"> týd</w:t>
      </w:r>
      <w:r w:rsidR="007E5265">
        <w:rPr>
          <w:rFonts w:cs="Arial"/>
          <w:b/>
          <w:sz w:val="21"/>
          <w:szCs w:val="21"/>
        </w:rPr>
        <w:t>nů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1101019F" w14:textId="51A0ABA1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="00FA7041" w:rsidRPr="00FA7041">
        <w:rPr>
          <w:rFonts w:cs="Arial"/>
          <w:b/>
          <w:sz w:val="21"/>
          <w:szCs w:val="21"/>
        </w:rPr>
        <w:t>Drásov</w:t>
      </w:r>
      <w:r w:rsidRPr="00FA7041">
        <w:rPr>
          <w:rFonts w:cs="Arial"/>
          <w:b/>
          <w:sz w:val="21"/>
          <w:szCs w:val="21"/>
        </w:rPr>
        <w:t xml:space="preserve"> </w:t>
      </w:r>
      <w:r w:rsidR="00FA7041" w:rsidRPr="00FA7041">
        <w:rPr>
          <w:rFonts w:cs="Arial"/>
          <w:b/>
          <w:sz w:val="21"/>
          <w:szCs w:val="21"/>
        </w:rPr>
        <w:t>470</w:t>
      </w:r>
      <w:r w:rsidRPr="00FA7041">
        <w:rPr>
          <w:rFonts w:cs="Arial"/>
          <w:b/>
          <w:sz w:val="21"/>
          <w:szCs w:val="21"/>
        </w:rPr>
        <w:t>,</w:t>
      </w:r>
      <w:r w:rsidR="004C6EFA" w:rsidRPr="00FA7041">
        <w:rPr>
          <w:rFonts w:cs="Arial"/>
          <w:b/>
          <w:sz w:val="21"/>
          <w:szCs w:val="21"/>
        </w:rPr>
        <w:t xml:space="preserve"> 6</w:t>
      </w:r>
      <w:r w:rsidR="00FA7041" w:rsidRPr="00FA7041">
        <w:rPr>
          <w:rFonts w:cs="Arial"/>
          <w:b/>
          <w:sz w:val="21"/>
          <w:szCs w:val="21"/>
        </w:rPr>
        <w:t>64</w:t>
      </w:r>
      <w:r w:rsidR="004C6EFA" w:rsidRPr="00FA7041">
        <w:rPr>
          <w:rFonts w:cs="Arial"/>
          <w:b/>
          <w:sz w:val="21"/>
          <w:szCs w:val="21"/>
        </w:rPr>
        <w:t xml:space="preserve"> </w:t>
      </w:r>
      <w:r w:rsidR="00FA7041" w:rsidRPr="00FA7041">
        <w:rPr>
          <w:rFonts w:cs="Arial"/>
          <w:b/>
          <w:sz w:val="21"/>
          <w:szCs w:val="21"/>
        </w:rPr>
        <w:t>24</w:t>
      </w:r>
      <w:r w:rsidRPr="00FA7041">
        <w:rPr>
          <w:rFonts w:cs="Arial"/>
          <w:b/>
          <w:sz w:val="21"/>
          <w:szCs w:val="21"/>
        </w:rPr>
        <w:t xml:space="preserve"> </w:t>
      </w:r>
      <w:r w:rsidR="00552461">
        <w:rPr>
          <w:rFonts w:cs="Arial"/>
          <w:b/>
          <w:sz w:val="21"/>
          <w:szCs w:val="21"/>
        </w:rPr>
        <w:t>Drásov</w:t>
      </w:r>
      <w:r w:rsidRPr="004C6EFA">
        <w:rPr>
          <w:rFonts w:cs="Arial"/>
          <w:b/>
          <w:sz w:val="21"/>
          <w:szCs w:val="21"/>
        </w:rPr>
        <w:t>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14:paraId="6EA7F4B8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7B6C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1FE5C95" w14:textId="08228049"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  <w:r w:rsidR="007E5265">
        <w:rPr>
          <w:rFonts w:cs="Arial"/>
          <w:sz w:val="21"/>
          <w:szCs w:val="21"/>
        </w:rPr>
        <w:t xml:space="preserve"> </w:t>
      </w:r>
      <w:r w:rsidR="00217BF4" w:rsidRPr="00217BF4">
        <w:rPr>
          <w:rFonts w:cs="Arial"/>
          <w:b/>
          <w:sz w:val="21"/>
          <w:szCs w:val="21"/>
          <w:highlight w:val="yellow"/>
        </w:rPr>
        <w:t>…</w:t>
      </w:r>
      <w:r w:rsidR="007E5265" w:rsidRPr="007E5265">
        <w:rPr>
          <w:rFonts w:cs="Arial"/>
          <w:b/>
          <w:sz w:val="21"/>
          <w:szCs w:val="21"/>
        </w:rPr>
        <w:t xml:space="preserve"> </w:t>
      </w:r>
      <w:bookmarkStart w:id="0" w:name="_GoBack"/>
      <w:bookmarkEnd w:id="0"/>
      <w:r w:rsidR="007E5265" w:rsidRPr="00613055">
        <w:rPr>
          <w:rFonts w:cs="Arial"/>
          <w:b/>
          <w:sz w:val="21"/>
          <w:szCs w:val="21"/>
        </w:rPr>
        <w:t>Kč</w:t>
      </w:r>
      <w:r w:rsidR="007E5265" w:rsidRPr="007E5265">
        <w:rPr>
          <w:rFonts w:cs="Arial"/>
          <w:b/>
          <w:sz w:val="21"/>
          <w:szCs w:val="21"/>
        </w:rPr>
        <w:t xml:space="preserve"> bez DPH.</w:t>
      </w:r>
    </w:p>
    <w:p w14:paraId="5632A25C" w14:textId="761B7F5C"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7F1F492" w14:textId="66B5ECDA" w:rsidR="00B66C8F" w:rsidRPr="006F6BBE" w:rsidRDefault="00B66C8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zahrnuje také náklady na dopravu a balení.</w:t>
      </w:r>
    </w:p>
    <w:p w14:paraId="6F8B824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5611DC59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CDA4F04" w14:textId="77777777"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14:paraId="2E15F2F8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1B16D582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5609A5A8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B24F82B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14:paraId="6451772A" w14:textId="77777777"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14:paraId="24557587" w14:textId="77777777"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4720C23B" w14:textId="78E1614C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 xml:space="preserve">sídla kupujícího nejpozději do </w:t>
      </w:r>
      <w:r w:rsidR="0083766C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58C56423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5E759F98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217BF4" w:rsidRPr="00217BF4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2D83EDAF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B5B286C" w14:textId="29E3DDD6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lastRenderedPageBreak/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6E11D7">
        <w:rPr>
          <w:rFonts w:cs="Arial"/>
          <w:b/>
          <w:sz w:val="21"/>
          <w:szCs w:val="21"/>
        </w:rPr>
        <w:t>4 týdnů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332A7F8B" w14:textId="0E212F18" w:rsidR="00773026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A185DB3" w14:textId="77777777" w:rsidR="00FB4CBD" w:rsidRPr="006F6BBE" w:rsidRDefault="00FB4CB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47DA971C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217BF4">
        <w:rPr>
          <w:rFonts w:cs="Arial"/>
          <w:b/>
          <w:sz w:val="21"/>
          <w:szCs w:val="21"/>
        </w:rPr>
        <w:t>1</w:t>
      </w:r>
      <w:r w:rsidR="001D2E60">
        <w:rPr>
          <w:rFonts w:cs="Arial"/>
          <w:b/>
          <w:sz w:val="21"/>
          <w:szCs w:val="21"/>
        </w:rPr>
        <w:t>.8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1FFDAFDB" w14:textId="77777777"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173B68F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F2F6F87" w14:textId="0A275A57" w:rsidR="00106E4A" w:rsidRDefault="00106E4A" w:rsidP="00DE5A99">
      <w:pPr>
        <w:rPr>
          <w:rFonts w:cs="Arial"/>
          <w:sz w:val="21"/>
          <w:szCs w:val="21"/>
        </w:rPr>
      </w:pP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2C587CCA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E80CE8">
        <w:rPr>
          <w:rFonts w:cs="Arial"/>
          <w:sz w:val="21"/>
          <w:szCs w:val="21"/>
        </w:rPr>
        <w:t>Mgr. Tomáš Zavřel</w:t>
      </w:r>
      <w:r w:rsidR="00933FD3">
        <w:rPr>
          <w:rFonts w:cs="Arial"/>
          <w:sz w:val="21"/>
          <w:szCs w:val="21"/>
        </w:rPr>
        <w:t>, Ph.D.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E80CE8" w:rsidRPr="00D5279F">
          <w:rPr>
            <w:rStyle w:val="Hypertextovodkaz"/>
            <w:rFonts w:cs="Arial"/>
            <w:sz w:val="21"/>
            <w:szCs w:val="21"/>
          </w:rPr>
          <w:t>zavrel.t@czechglobe.cz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43DEC2E8" w14:textId="77777777"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3E80CBB" w14:textId="0ABB88F9" w:rsidR="004D1689" w:rsidRDefault="004D1689" w:rsidP="00DE5A99">
      <w:pPr>
        <w:rPr>
          <w:rFonts w:cs="Arial"/>
          <w:sz w:val="21"/>
          <w:szCs w:val="21"/>
        </w:rPr>
      </w:pPr>
    </w:p>
    <w:p w14:paraId="578278BF" w14:textId="77777777" w:rsidR="00FB4CBD" w:rsidRPr="006F6BBE" w:rsidRDefault="00FB4CBD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00D3BC7B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B566F2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2C9E6311" w14:textId="77777777"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14:paraId="534B40C4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7777777"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6677F947" w14:textId="77777777"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77777777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69E19564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0E2CFA3E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1010C1C1" w14:textId="55EEF281" w:rsidR="004C00D7" w:rsidRDefault="004C00D7" w:rsidP="00341489">
      <w:pPr>
        <w:ind w:left="0" w:firstLine="0"/>
        <w:rPr>
          <w:b/>
        </w:rPr>
      </w:pPr>
      <w:r>
        <w:rPr>
          <w:b/>
        </w:rPr>
        <w:t xml:space="preserve">Výrobce: </w:t>
      </w:r>
      <w:r w:rsidRPr="004C00D7">
        <w:rPr>
          <w:b/>
          <w:highlight w:val="yellow"/>
        </w:rPr>
        <w:t>…</w:t>
      </w:r>
    </w:p>
    <w:p w14:paraId="21A0FCD4" w14:textId="76290DE3" w:rsidR="004C00D7" w:rsidRDefault="004C00D7" w:rsidP="00341489">
      <w:pPr>
        <w:ind w:left="0" w:firstLine="0"/>
        <w:rPr>
          <w:b/>
        </w:rPr>
      </w:pPr>
      <w:r>
        <w:rPr>
          <w:b/>
        </w:rPr>
        <w:t xml:space="preserve">Typ: </w:t>
      </w:r>
      <w:r w:rsidRPr="004C00D7">
        <w:rPr>
          <w:b/>
          <w:highlight w:val="yellow"/>
        </w:rPr>
        <w:t>…</w:t>
      </w:r>
    </w:p>
    <w:p w14:paraId="2006A88A" w14:textId="77777777" w:rsidR="004C00D7" w:rsidRDefault="004C00D7" w:rsidP="00341489">
      <w:pPr>
        <w:ind w:left="0" w:firstLine="0"/>
        <w:rPr>
          <w:b/>
        </w:rPr>
      </w:pPr>
    </w:p>
    <w:p w14:paraId="2F62CEEB" w14:textId="2F55F7D0" w:rsidR="00341489" w:rsidRPr="0008522E" w:rsidRDefault="00341489" w:rsidP="00341489">
      <w:pPr>
        <w:ind w:left="0" w:firstLine="0"/>
        <w:rPr>
          <w:b/>
        </w:rPr>
      </w:pPr>
      <w:r w:rsidRPr="0008522E">
        <w:rPr>
          <w:b/>
        </w:rPr>
        <w:t>Obecný popis</w:t>
      </w:r>
    </w:p>
    <w:p w14:paraId="03F478DC" w14:textId="29BD44B9" w:rsidR="00CC0FFD" w:rsidRPr="00CC0FFD" w:rsidRDefault="00CC0FFD" w:rsidP="00CC0FFD">
      <w:pPr>
        <w:spacing w:line="360" w:lineRule="auto"/>
        <w:ind w:left="0" w:firstLine="0"/>
        <w:rPr>
          <w:rFonts w:cs="Arial"/>
        </w:rPr>
      </w:pPr>
      <w:r w:rsidRPr="00CC0FFD">
        <w:rPr>
          <w:rFonts w:cs="Arial"/>
        </w:rPr>
        <w:t xml:space="preserve">Kinetický </w:t>
      </w:r>
      <w:proofErr w:type="spellStart"/>
      <w:r w:rsidRPr="00CC0FFD">
        <w:rPr>
          <w:rFonts w:cs="Arial"/>
        </w:rPr>
        <w:t>fluorimetr</w:t>
      </w:r>
      <w:proofErr w:type="spellEnd"/>
      <w:r w:rsidRPr="00CC0FFD">
        <w:rPr>
          <w:rFonts w:cs="Arial"/>
        </w:rPr>
        <w:t xml:space="preserve"> </w:t>
      </w:r>
      <w:r>
        <w:rPr>
          <w:rFonts w:cs="Arial"/>
        </w:rPr>
        <w:t xml:space="preserve">umožní </w:t>
      </w:r>
      <w:r w:rsidRPr="00CC0FFD">
        <w:rPr>
          <w:rFonts w:cs="Arial"/>
        </w:rPr>
        <w:t xml:space="preserve">bližší vhled do buněčné energetiky </w:t>
      </w:r>
      <w:r w:rsidR="00033EF7">
        <w:rPr>
          <w:rFonts w:cs="Arial"/>
        </w:rPr>
        <w:t>fotosyntetických mikroorganismů.</w:t>
      </w:r>
      <w:r w:rsidRPr="00CC0FFD">
        <w:rPr>
          <w:rFonts w:cs="Arial"/>
        </w:rPr>
        <w:t xml:space="preserve"> </w:t>
      </w:r>
      <w:r w:rsidR="00033EF7">
        <w:rPr>
          <w:rFonts w:cs="Arial"/>
        </w:rPr>
        <w:t>E</w:t>
      </w:r>
      <w:r w:rsidRPr="00CC0FFD">
        <w:rPr>
          <w:rFonts w:cs="Arial"/>
        </w:rPr>
        <w:t>xcitační vlnové délky v rozsahu 4</w:t>
      </w:r>
      <w:r w:rsidR="007A32E0">
        <w:rPr>
          <w:rFonts w:cs="Arial"/>
        </w:rPr>
        <w:t>0</w:t>
      </w:r>
      <w:r w:rsidRPr="00CC0FFD">
        <w:rPr>
          <w:rFonts w:cs="Arial"/>
        </w:rPr>
        <w:t xml:space="preserve">0 – 725 </w:t>
      </w:r>
      <w:proofErr w:type="spellStart"/>
      <w:r w:rsidRPr="00CC0FFD">
        <w:rPr>
          <w:rFonts w:cs="Arial"/>
        </w:rPr>
        <w:t>nm</w:t>
      </w:r>
      <w:proofErr w:type="spellEnd"/>
      <w:r w:rsidRPr="00CC0FFD">
        <w:rPr>
          <w:rFonts w:cs="Arial"/>
        </w:rPr>
        <w:t xml:space="preserve"> pokryjí většinu absorpčního spektra </w:t>
      </w:r>
      <w:r w:rsidR="00033EF7">
        <w:rPr>
          <w:rFonts w:cs="Arial"/>
        </w:rPr>
        <w:t xml:space="preserve">u </w:t>
      </w:r>
      <w:r w:rsidR="00033EF7" w:rsidRPr="00CC0FFD">
        <w:rPr>
          <w:rFonts w:cs="Arial"/>
        </w:rPr>
        <w:t xml:space="preserve">organismů </w:t>
      </w:r>
      <w:r w:rsidR="00033EF7">
        <w:rPr>
          <w:rFonts w:cs="Arial"/>
        </w:rPr>
        <w:t xml:space="preserve">standardně </w:t>
      </w:r>
      <w:r w:rsidRPr="00CC0FFD">
        <w:rPr>
          <w:rFonts w:cs="Arial"/>
        </w:rPr>
        <w:t xml:space="preserve">studovaných </w:t>
      </w:r>
      <w:r w:rsidR="00033EF7">
        <w:rPr>
          <w:rFonts w:cs="Arial"/>
        </w:rPr>
        <w:t xml:space="preserve">na Oddělení Adaptivních Biotechnologií. </w:t>
      </w:r>
      <w:r w:rsidRPr="00CC0FFD">
        <w:rPr>
          <w:rFonts w:cs="Arial"/>
        </w:rPr>
        <w:t xml:space="preserve">Kinetický </w:t>
      </w:r>
      <w:proofErr w:type="spellStart"/>
      <w:r w:rsidRPr="00CC0FFD">
        <w:rPr>
          <w:rFonts w:cs="Arial"/>
        </w:rPr>
        <w:t>fluorimetr</w:t>
      </w:r>
      <w:proofErr w:type="spellEnd"/>
      <w:r w:rsidRPr="00CC0FFD">
        <w:rPr>
          <w:rFonts w:cs="Arial"/>
        </w:rPr>
        <w:t xml:space="preserve"> </w:t>
      </w:r>
      <w:r w:rsidR="00033EF7">
        <w:rPr>
          <w:rFonts w:cs="Arial"/>
        </w:rPr>
        <w:t>umožní</w:t>
      </w:r>
      <w:r w:rsidR="00033EF7" w:rsidRPr="00CC0FFD">
        <w:rPr>
          <w:rFonts w:cs="Arial"/>
        </w:rPr>
        <w:t xml:space="preserve"> sledovat</w:t>
      </w:r>
      <w:r w:rsidR="00033EF7">
        <w:rPr>
          <w:rFonts w:cs="Arial"/>
        </w:rPr>
        <w:t xml:space="preserve"> jak základní</w:t>
      </w:r>
      <w:r w:rsidR="00033EF7" w:rsidRPr="00CC0FFD">
        <w:rPr>
          <w:rFonts w:cs="Arial"/>
        </w:rPr>
        <w:t xml:space="preserve"> </w:t>
      </w:r>
      <w:r w:rsidR="00033EF7">
        <w:rPr>
          <w:rFonts w:cs="Arial"/>
        </w:rPr>
        <w:t xml:space="preserve">fluorescenční </w:t>
      </w:r>
      <w:r w:rsidR="00033EF7" w:rsidRPr="00CC0FFD">
        <w:rPr>
          <w:rFonts w:cs="Arial"/>
        </w:rPr>
        <w:t xml:space="preserve">parametry </w:t>
      </w:r>
      <w:r w:rsidR="00033EF7">
        <w:rPr>
          <w:rFonts w:cs="Arial"/>
        </w:rPr>
        <w:t>(</w:t>
      </w:r>
      <w:r w:rsidR="00033EF7" w:rsidRPr="00CC0FFD">
        <w:t xml:space="preserve">Ft, </w:t>
      </w:r>
      <w:proofErr w:type="spellStart"/>
      <w:r w:rsidR="00033EF7" w:rsidRPr="00CC0FFD">
        <w:t>Fo</w:t>
      </w:r>
      <w:proofErr w:type="spellEnd"/>
      <w:r w:rsidR="00033EF7" w:rsidRPr="00CC0FFD">
        <w:t xml:space="preserve">, </w:t>
      </w:r>
      <w:proofErr w:type="spellStart"/>
      <w:r w:rsidR="00033EF7" w:rsidRPr="00CC0FFD">
        <w:t>Fm</w:t>
      </w:r>
      <w:proofErr w:type="spellEnd"/>
      <w:r w:rsidR="00033EF7" w:rsidRPr="00CC0FFD">
        <w:t xml:space="preserve">, F, </w:t>
      </w:r>
      <w:proofErr w:type="spellStart"/>
      <w:r w:rsidR="00033EF7" w:rsidRPr="00CC0FFD">
        <w:t>Fo</w:t>
      </w:r>
      <w:proofErr w:type="spellEnd"/>
      <w:r w:rsidR="00033EF7" w:rsidRPr="00CC0FFD">
        <w:t xml:space="preserve">', </w:t>
      </w:r>
      <w:proofErr w:type="spellStart"/>
      <w:r w:rsidR="00033EF7" w:rsidRPr="00CC0FFD">
        <w:t>Fm</w:t>
      </w:r>
      <w:proofErr w:type="spellEnd"/>
      <w:r w:rsidR="00033EF7" w:rsidRPr="00CC0FFD">
        <w:t>'</w:t>
      </w:r>
      <w:r w:rsidR="00033EF7">
        <w:t xml:space="preserve">), </w:t>
      </w:r>
      <w:r w:rsidR="00033EF7">
        <w:rPr>
          <w:rFonts w:cs="Arial"/>
        </w:rPr>
        <w:t>tak i</w:t>
      </w:r>
      <w:r w:rsidR="00033EF7">
        <w:t xml:space="preserve"> odvozené základní (</w:t>
      </w:r>
      <w:proofErr w:type="spellStart"/>
      <w:proofErr w:type="gramStart"/>
      <w:r w:rsidR="00033EF7" w:rsidRPr="00CC0FFD">
        <w:t>Fv</w:t>
      </w:r>
      <w:proofErr w:type="spellEnd"/>
      <w:r w:rsidR="00033EF7" w:rsidRPr="00CC0FFD">
        <w:t>/</w:t>
      </w:r>
      <w:proofErr w:type="spellStart"/>
      <w:r w:rsidR="00033EF7" w:rsidRPr="00CC0FFD">
        <w:t>Fm</w:t>
      </w:r>
      <w:proofErr w:type="spellEnd"/>
      <w:r w:rsidR="00033EF7">
        <w:t>,</w:t>
      </w:r>
      <w:r w:rsidR="00033EF7" w:rsidRPr="00033EF7">
        <w:t xml:space="preserve"> </w:t>
      </w:r>
      <w:r w:rsidR="00033EF7" w:rsidRPr="00CC0FFD">
        <w:t>Y(II</w:t>
      </w:r>
      <w:proofErr w:type="gramEnd"/>
      <w:r w:rsidR="00033EF7" w:rsidRPr="00CC0FFD">
        <w:t>)</w:t>
      </w:r>
      <w:r w:rsidR="00033EF7">
        <w:t xml:space="preserve">, </w:t>
      </w:r>
      <w:r w:rsidR="00033EF7" w:rsidRPr="00CC0FFD">
        <w:t>NPQ</w:t>
      </w:r>
      <w:r w:rsidR="00033EF7">
        <w:t xml:space="preserve"> a </w:t>
      </w:r>
      <w:r w:rsidR="00033EF7" w:rsidRPr="00CC0FFD">
        <w:t>ETR</w:t>
      </w:r>
      <w:r w:rsidR="00033EF7">
        <w:rPr>
          <w:rFonts w:cs="Arial"/>
        </w:rPr>
        <w:t xml:space="preserve">) a </w:t>
      </w:r>
      <w:r w:rsidR="00033EF7" w:rsidRPr="00CC0FFD">
        <w:rPr>
          <w:rFonts w:cs="Arial"/>
        </w:rPr>
        <w:t xml:space="preserve">pokročilé </w:t>
      </w:r>
      <w:r w:rsidR="00033EF7">
        <w:rPr>
          <w:rFonts w:cs="Arial"/>
        </w:rPr>
        <w:t>parametry (</w:t>
      </w:r>
      <w:r w:rsidR="00033EF7" w:rsidRPr="00CC0FFD">
        <w:rPr>
          <w:rFonts w:cs="Arial"/>
        </w:rPr>
        <w:t>jako např. tzv. „</w:t>
      </w:r>
      <w:proofErr w:type="spellStart"/>
      <w:r w:rsidR="00033EF7" w:rsidRPr="00CC0FFD">
        <w:rPr>
          <w:rFonts w:cs="Arial"/>
        </w:rPr>
        <w:t>optical</w:t>
      </w:r>
      <w:proofErr w:type="spellEnd"/>
      <w:r w:rsidR="00033EF7" w:rsidRPr="00CC0FFD">
        <w:rPr>
          <w:rFonts w:cs="Arial"/>
        </w:rPr>
        <w:t xml:space="preserve"> </w:t>
      </w:r>
      <w:proofErr w:type="spellStart"/>
      <w:r w:rsidR="00033EF7" w:rsidRPr="00CC0FFD">
        <w:rPr>
          <w:rFonts w:cs="Arial"/>
        </w:rPr>
        <w:t>cross-section</w:t>
      </w:r>
      <w:proofErr w:type="spellEnd"/>
      <w:r w:rsidR="00033EF7" w:rsidRPr="00CC0FFD">
        <w:rPr>
          <w:rFonts w:cs="Arial"/>
        </w:rPr>
        <w:t xml:space="preserve">“ </w:t>
      </w:r>
      <w:proofErr w:type="spellStart"/>
      <w:r w:rsidR="00033EF7" w:rsidRPr="00CC0FFD">
        <w:rPr>
          <w:rFonts w:cs="Arial"/>
        </w:rPr>
        <w:t>fotosystému</w:t>
      </w:r>
      <w:proofErr w:type="spellEnd"/>
      <w:r w:rsidR="00033EF7" w:rsidRPr="00CC0FFD">
        <w:rPr>
          <w:rFonts w:cs="Arial"/>
        </w:rPr>
        <w:t xml:space="preserve"> II</w:t>
      </w:r>
      <w:r w:rsidR="00033EF7">
        <w:rPr>
          <w:rFonts w:cs="Arial"/>
        </w:rPr>
        <w:t>). Sledované parametry bude možné měřit</w:t>
      </w:r>
      <w:r w:rsidR="00033EF7" w:rsidRPr="00CC0FFD">
        <w:rPr>
          <w:rFonts w:cs="Arial"/>
        </w:rPr>
        <w:t xml:space="preserve"> při excitaci specifickými vlnovými délkami</w:t>
      </w:r>
      <w:r w:rsidR="00033EF7">
        <w:rPr>
          <w:rFonts w:cs="Arial"/>
        </w:rPr>
        <w:t xml:space="preserve"> </w:t>
      </w:r>
      <w:r w:rsidRPr="00CC0FFD">
        <w:rPr>
          <w:rFonts w:cs="Arial"/>
        </w:rPr>
        <w:t xml:space="preserve">a </w:t>
      </w:r>
      <w:r w:rsidR="00033EF7">
        <w:rPr>
          <w:rFonts w:cs="Arial"/>
        </w:rPr>
        <w:t>tím bude možné hodnotit</w:t>
      </w:r>
      <w:r w:rsidRPr="00CC0FFD">
        <w:rPr>
          <w:rFonts w:cs="Arial"/>
        </w:rPr>
        <w:t xml:space="preserve"> citlivost fotosyntetického apará</w:t>
      </w:r>
      <w:r w:rsidR="00033EF7">
        <w:rPr>
          <w:rFonts w:cs="Arial"/>
        </w:rPr>
        <w:t>tu ke konkrétním vlnovým délkám</w:t>
      </w:r>
      <w:r w:rsidRPr="00CC0FFD">
        <w:rPr>
          <w:rFonts w:cs="Arial"/>
        </w:rPr>
        <w:t xml:space="preserve">. </w:t>
      </w:r>
      <w:r w:rsidR="00033EF7">
        <w:rPr>
          <w:rFonts w:cs="Arial"/>
        </w:rPr>
        <w:t xml:space="preserve">Součástí dodávky bude i možnost kontroly teploty a míchání buněčné suspenze. </w:t>
      </w:r>
    </w:p>
    <w:p w14:paraId="5C423874" w14:textId="77777777" w:rsidR="00CC0FFD" w:rsidRPr="00B815B8" w:rsidRDefault="00CC0FFD" w:rsidP="00341489">
      <w:pPr>
        <w:spacing w:line="360" w:lineRule="auto"/>
        <w:ind w:left="0" w:firstLine="0"/>
      </w:pPr>
    </w:p>
    <w:p w14:paraId="3FD1C14A" w14:textId="77777777" w:rsidR="00341489" w:rsidRDefault="00341489" w:rsidP="00341489">
      <w:pPr>
        <w:rPr>
          <w:b/>
        </w:rPr>
      </w:pPr>
      <w:r>
        <w:rPr>
          <w:b/>
        </w:rPr>
        <w:t>Předmět výběrového řízení</w:t>
      </w:r>
      <w:r w:rsidRPr="0008522E">
        <w:rPr>
          <w:b/>
        </w:rPr>
        <w:t xml:space="preserve"> vyhoví následujícím technickým parametrům:</w:t>
      </w:r>
    </w:p>
    <w:p w14:paraId="0423297F" w14:textId="0FCEFD60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bude schopno měřit rychlou dynamiku fluorescence chlorofylu s časovým rozlišením 20 </w:t>
      </w:r>
      <w:proofErr w:type="spellStart"/>
      <w:r w:rsidRPr="00CC0FFD">
        <w:t>μs</w:t>
      </w:r>
      <w:proofErr w:type="spellEnd"/>
      <w:r w:rsidRPr="00CC0FFD">
        <w:t xml:space="preserve"> nebo nižší po dobu alespoň 1 s, v rámci měření tzv. O-J-I-P  křivek.</w:t>
      </w:r>
    </w:p>
    <w:p w14:paraId="53FBA482" w14:textId="79851EDC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bude také schopno měřit pomalou dynamiku fluorescence chlorofylu s časovým rozlišením 100 </w:t>
      </w:r>
      <w:proofErr w:type="spellStart"/>
      <w:r w:rsidRPr="00CC0FFD">
        <w:t>ms</w:t>
      </w:r>
      <w:proofErr w:type="spellEnd"/>
      <w:r w:rsidRPr="00CC0FFD">
        <w:t xml:space="preserve"> nebo nižší po dobu alespoň 15 min v rámci tzv. </w:t>
      </w:r>
      <w:proofErr w:type="spellStart"/>
      <w:r w:rsidRPr="00CC0FFD">
        <w:t>Kautskyho</w:t>
      </w:r>
      <w:proofErr w:type="spellEnd"/>
      <w:r w:rsidRPr="00CC0FFD">
        <w:t xml:space="preserve"> dynamiky.</w:t>
      </w:r>
    </w:p>
    <w:p w14:paraId="77E2F1FB" w14:textId="12DAF83C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umožní automatické měření parametrů indukované </w:t>
      </w:r>
      <w:proofErr w:type="spellStart"/>
      <w:r w:rsidRPr="00CC0FFD">
        <w:t>florescence</w:t>
      </w:r>
      <w:proofErr w:type="spellEnd"/>
      <w:r w:rsidRPr="00CC0FFD">
        <w:t xml:space="preserve"> chlorofylu, včetně Ft, </w:t>
      </w:r>
      <w:proofErr w:type="spellStart"/>
      <w:r w:rsidRPr="00CC0FFD">
        <w:t>Fo</w:t>
      </w:r>
      <w:proofErr w:type="spellEnd"/>
      <w:r w:rsidRPr="00CC0FFD">
        <w:t xml:space="preserve">, </w:t>
      </w:r>
      <w:proofErr w:type="spellStart"/>
      <w:r w:rsidRPr="00CC0FFD">
        <w:t>Fm</w:t>
      </w:r>
      <w:proofErr w:type="spellEnd"/>
      <w:r w:rsidRPr="00CC0FFD">
        <w:t xml:space="preserve">, F, </w:t>
      </w:r>
      <w:proofErr w:type="spellStart"/>
      <w:r w:rsidRPr="00CC0FFD">
        <w:t>Fo</w:t>
      </w:r>
      <w:proofErr w:type="spellEnd"/>
      <w:r w:rsidRPr="00CC0FFD">
        <w:t xml:space="preserve">', </w:t>
      </w:r>
      <w:proofErr w:type="spellStart"/>
      <w:r w:rsidRPr="00CC0FFD">
        <w:t>Fm</w:t>
      </w:r>
      <w:proofErr w:type="spellEnd"/>
      <w:r w:rsidRPr="00CC0FFD">
        <w:t>'.</w:t>
      </w:r>
    </w:p>
    <w:p w14:paraId="586A1375" w14:textId="7571DDA6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umožní automatickou kalkulaci odvozených parametrů indukované </w:t>
      </w:r>
      <w:proofErr w:type="spellStart"/>
      <w:r w:rsidRPr="00CC0FFD">
        <w:t>florescence</w:t>
      </w:r>
      <w:proofErr w:type="spellEnd"/>
      <w:r w:rsidRPr="00CC0FFD">
        <w:t xml:space="preserve"> chlorofylu, včetně: </w:t>
      </w:r>
      <w:proofErr w:type="spellStart"/>
      <w:r w:rsidRPr="00CC0FFD">
        <w:t>Fv</w:t>
      </w:r>
      <w:proofErr w:type="spellEnd"/>
      <w:r w:rsidRPr="00CC0FFD">
        <w:t>/</w:t>
      </w:r>
      <w:proofErr w:type="spellStart"/>
      <w:r w:rsidRPr="00CC0FFD">
        <w:t>Fm</w:t>
      </w:r>
      <w:proofErr w:type="spellEnd"/>
      <w:r w:rsidRPr="00CC0FFD">
        <w:t xml:space="preserve"> (maximální </w:t>
      </w:r>
      <w:proofErr w:type="spellStart"/>
      <w:r w:rsidRPr="00CC0FFD">
        <w:t>kavntový</w:t>
      </w:r>
      <w:proofErr w:type="spellEnd"/>
      <w:r w:rsidRPr="00CC0FFD">
        <w:t xml:space="preserve"> výtěžek </w:t>
      </w:r>
      <w:proofErr w:type="spellStart"/>
      <w:r w:rsidRPr="00CC0FFD">
        <w:t>fotos</w:t>
      </w:r>
      <w:r>
        <w:t>ystému</w:t>
      </w:r>
      <w:proofErr w:type="spellEnd"/>
      <w:r>
        <w:t xml:space="preserve"> II)</w:t>
      </w:r>
      <w:r w:rsidRPr="00CC0FFD">
        <w:t>,</w:t>
      </w:r>
      <w:r>
        <w:t xml:space="preserve"> </w:t>
      </w:r>
      <w:proofErr w:type="gramStart"/>
      <w:r>
        <w:t xml:space="preserve">dále </w:t>
      </w:r>
      <w:r w:rsidRPr="00CC0FFD">
        <w:t>Y(II</w:t>
      </w:r>
      <w:proofErr w:type="gramEnd"/>
      <w:r w:rsidRPr="00CC0FFD">
        <w:t xml:space="preserve">) (efektivní kvantový výtěžek </w:t>
      </w:r>
      <w:proofErr w:type="spellStart"/>
      <w:r w:rsidRPr="00CC0FFD">
        <w:t>fotosystému</w:t>
      </w:r>
      <w:proofErr w:type="spellEnd"/>
      <w:r w:rsidRPr="00CC0FFD">
        <w:t xml:space="preserve"> II), NPQ (</w:t>
      </w:r>
      <w:proofErr w:type="spellStart"/>
      <w:r w:rsidRPr="00CC0FFD">
        <w:t>nefotochemické</w:t>
      </w:r>
      <w:proofErr w:type="spellEnd"/>
      <w:r w:rsidRPr="00CC0FFD">
        <w:t xml:space="preserve"> zhášení) včetně komponenty </w:t>
      </w:r>
      <w:proofErr w:type="spellStart"/>
      <w:r w:rsidRPr="00CC0FFD">
        <w:t>qN</w:t>
      </w:r>
      <w:proofErr w:type="spellEnd"/>
      <w:r>
        <w:t>,</w:t>
      </w:r>
      <w:r w:rsidRPr="00CC0FFD">
        <w:t xml:space="preserve"> a ETR (rychlost elektronového toku). </w:t>
      </w:r>
    </w:p>
    <w:p w14:paraId="78795148" w14:textId="7140F801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umožní automatické vyhodnocení funkčního absorpčního průřezu </w:t>
      </w:r>
      <w:proofErr w:type="spellStart"/>
      <w:r w:rsidRPr="00CC0FFD">
        <w:t>fotosystému</w:t>
      </w:r>
      <w:proofErr w:type="spellEnd"/>
      <w:r w:rsidRPr="00CC0FFD">
        <w:t xml:space="preserve"> II (</w:t>
      </w:r>
      <w:proofErr w:type="spellStart"/>
      <w:r w:rsidRPr="00CC0FFD">
        <w:t>functional</w:t>
      </w:r>
      <w:proofErr w:type="spellEnd"/>
      <w:r w:rsidRPr="00CC0FFD">
        <w:t xml:space="preserve"> </w:t>
      </w:r>
      <w:proofErr w:type="spellStart"/>
      <w:r w:rsidRPr="00CC0FFD">
        <w:t>absorption</w:t>
      </w:r>
      <w:proofErr w:type="spellEnd"/>
      <w:r w:rsidRPr="00CC0FFD">
        <w:t xml:space="preserve"> </w:t>
      </w:r>
      <w:proofErr w:type="spellStart"/>
      <w:r w:rsidRPr="00CC0FFD">
        <w:t>cross-section</w:t>
      </w:r>
      <w:proofErr w:type="spellEnd"/>
      <w:r w:rsidRPr="00CC0FFD">
        <w:t xml:space="preserve"> </w:t>
      </w:r>
      <w:proofErr w:type="spellStart"/>
      <w:r w:rsidRPr="00CC0FFD">
        <w:t>of</w:t>
      </w:r>
      <w:proofErr w:type="spellEnd"/>
      <w:r w:rsidRPr="00CC0FFD">
        <w:t xml:space="preserve"> PS II) z</w:t>
      </w:r>
      <w:r w:rsidR="00F13D69">
        <w:t> měření rychlé kinetiky indukce</w:t>
      </w:r>
      <w:r w:rsidRPr="00CC0FFD">
        <w:t xml:space="preserve"> fluorescence </w:t>
      </w:r>
      <w:r w:rsidR="00F13D69">
        <w:t xml:space="preserve">chlorofylu </w:t>
      </w:r>
      <w:r w:rsidRPr="00CC0FFD">
        <w:t>(v rámci tzv. O-J-I-P křivky) a tím pádem umožní měření parametru ETR (rychlost elektronového toku) jak v relativních, tak v absolutních hodnotách.</w:t>
      </w:r>
    </w:p>
    <w:p w14:paraId="613038EE" w14:textId="2D33FE45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Zařízení umožní automatickou </w:t>
      </w:r>
      <w:proofErr w:type="spellStart"/>
      <w:r w:rsidRPr="00CC0FFD">
        <w:t>indetifikaci</w:t>
      </w:r>
      <w:proofErr w:type="spellEnd"/>
      <w:r w:rsidRPr="00CC0FFD">
        <w:t xml:space="preserve"> parametrů α (úvodní sklon ETR </w:t>
      </w:r>
      <w:r>
        <w:t xml:space="preserve">křivky </w:t>
      </w:r>
      <w:r w:rsidRPr="00CC0FFD">
        <w:t>za nízkých ozářeností</w:t>
      </w:r>
      <w:r>
        <w:t>,</w:t>
      </w:r>
      <w:r w:rsidRPr="00CC0FFD">
        <w:t xml:space="preserve"> proporcionální kvantové efektivitě fotosyntézy), </w:t>
      </w:r>
      <w:proofErr w:type="spellStart"/>
      <w:r w:rsidRPr="00CC0FFD">
        <w:t>Ik</w:t>
      </w:r>
      <w:proofErr w:type="spellEnd"/>
      <w:r w:rsidRPr="00CC0FFD">
        <w:t xml:space="preserve"> (minimální saturační světelná intenzita) a </w:t>
      </w:r>
      <w:proofErr w:type="spellStart"/>
      <w:r w:rsidRPr="00CC0FFD">
        <w:t>ETRmax</w:t>
      </w:r>
      <w:proofErr w:type="spellEnd"/>
      <w:r w:rsidRPr="00CC0FFD">
        <w:t xml:space="preserve"> (maximální ETR) v rámci měření ETR křivek</w:t>
      </w:r>
    </w:p>
    <w:p w14:paraId="1204F362" w14:textId="62B80E50" w:rsidR="00CC0FFD" w:rsidRPr="00CC0FFD" w:rsidRDefault="00CC0FFD" w:rsidP="00CC0FFD">
      <w:pPr>
        <w:numPr>
          <w:ilvl w:val="0"/>
          <w:numId w:val="31"/>
        </w:numPr>
      </w:pPr>
      <w:r w:rsidRPr="00CC0FFD">
        <w:t>Zařízení umožní volbu vlnových délek pro nastavení jak aktinické ozářenosti (</w:t>
      </w:r>
      <w:proofErr w:type="spellStart"/>
      <w:r w:rsidRPr="00CC0FFD">
        <w:t>acitnic</w:t>
      </w:r>
      <w:proofErr w:type="spellEnd"/>
      <w:r w:rsidRPr="00CC0FFD">
        <w:t xml:space="preserve"> </w:t>
      </w:r>
      <w:proofErr w:type="spellStart"/>
      <w:r w:rsidRPr="00CC0FFD">
        <w:t>light</w:t>
      </w:r>
      <w:proofErr w:type="spellEnd"/>
      <w:r w:rsidRPr="00CC0FFD">
        <w:t>), tak měřící ozářenosti (</w:t>
      </w:r>
      <w:proofErr w:type="spellStart"/>
      <w:r w:rsidRPr="00CC0FFD">
        <w:t>measuring</w:t>
      </w:r>
      <w:proofErr w:type="spellEnd"/>
      <w:r w:rsidRPr="00CC0FFD">
        <w:t xml:space="preserve"> </w:t>
      </w:r>
      <w:proofErr w:type="spellStart"/>
      <w:r w:rsidRPr="00CC0FFD">
        <w:t>light</w:t>
      </w:r>
      <w:proofErr w:type="spellEnd"/>
      <w:r w:rsidRPr="00CC0FFD">
        <w:t>) a to minimálně v následujícím rozsahu: 430</w:t>
      </w:r>
      <w:r w:rsidR="007A32E0">
        <w:t xml:space="preserve"> </w:t>
      </w:r>
      <w:r w:rsidRPr="00CC0FFD">
        <w:t>-</w:t>
      </w:r>
      <w:r w:rsidR="007A32E0">
        <w:t xml:space="preserve"> 450 </w:t>
      </w:r>
      <w:proofErr w:type="spellStart"/>
      <w:r w:rsidR="007A32E0">
        <w:t>nm</w:t>
      </w:r>
      <w:proofErr w:type="spellEnd"/>
      <w:r w:rsidR="007A32E0">
        <w:t xml:space="preserve">, 530 - 550 </w:t>
      </w:r>
      <w:proofErr w:type="spellStart"/>
      <w:r w:rsidR="007A32E0">
        <w:t>nm</w:t>
      </w:r>
      <w:proofErr w:type="spellEnd"/>
      <w:r w:rsidR="007A32E0">
        <w:t xml:space="preserve">, 580 - </w:t>
      </w:r>
      <w:r w:rsidRPr="00CC0FFD">
        <w:t xml:space="preserve">600 </w:t>
      </w:r>
      <w:proofErr w:type="spellStart"/>
      <w:r w:rsidRPr="00CC0FFD">
        <w:t>nm</w:t>
      </w:r>
      <w:proofErr w:type="spellEnd"/>
      <w:r w:rsidRPr="00CC0FFD">
        <w:t xml:space="preserve"> a 620</w:t>
      </w:r>
      <w:r w:rsidR="007A32E0">
        <w:t xml:space="preserve"> </w:t>
      </w:r>
      <w:r w:rsidRPr="00CC0FFD">
        <w:t>-</w:t>
      </w:r>
      <w:r w:rsidR="007A32E0">
        <w:t xml:space="preserve"> </w:t>
      </w:r>
      <w:r w:rsidRPr="00CC0FFD">
        <w:t xml:space="preserve">640 </w:t>
      </w:r>
      <w:proofErr w:type="spellStart"/>
      <w:r w:rsidRPr="00CC0FFD">
        <w:t>nm</w:t>
      </w:r>
      <w:proofErr w:type="spellEnd"/>
      <w:r w:rsidRPr="00CC0FFD">
        <w:t xml:space="preserve">. </w:t>
      </w:r>
    </w:p>
    <w:p w14:paraId="62F99FCF" w14:textId="79DACB33" w:rsidR="00CC0FFD" w:rsidRDefault="00CC0FFD" w:rsidP="00CC0FFD">
      <w:pPr>
        <w:numPr>
          <w:ilvl w:val="0"/>
          <w:numId w:val="31"/>
        </w:numPr>
      </w:pPr>
      <w:r w:rsidRPr="00CC0FFD">
        <w:lastRenderedPageBreak/>
        <w:t>Zařízení dále umožní využívat bílé světlo jako zdroj aktinické ozářenosti (</w:t>
      </w:r>
      <w:proofErr w:type="spellStart"/>
      <w:r w:rsidRPr="00CC0FFD">
        <w:t>actinic</w:t>
      </w:r>
      <w:proofErr w:type="spellEnd"/>
      <w:r w:rsidR="007A32E0">
        <w:t xml:space="preserve"> </w:t>
      </w:r>
      <w:proofErr w:type="spellStart"/>
      <w:r w:rsidR="007A32E0">
        <w:t>light</w:t>
      </w:r>
      <w:proofErr w:type="spellEnd"/>
      <w:r w:rsidR="007A32E0">
        <w:t xml:space="preserve">) v rozsahu nejméně 420 - </w:t>
      </w:r>
      <w:r w:rsidRPr="00CC0FFD">
        <w:t xml:space="preserve">635 </w:t>
      </w:r>
      <w:proofErr w:type="spellStart"/>
      <w:r w:rsidRPr="00CC0FFD">
        <w:t>nm</w:t>
      </w:r>
      <w:proofErr w:type="spellEnd"/>
      <w:r w:rsidRPr="00CC0FFD">
        <w:t xml:space="preserve"> a také „vzdálené“ červené světlo (far </w:t>
      </w:r>
      <w:proofErr w:type="spellStart"/>
      <w:r w:rsidRPr="00CC0FFD">
        <w:t>red</w:t>
      </w:r>
      <w:proofErr w:type="spellEnd"/>
      <w:r w:rsidRPr="00CC0FFD">
        <w:t xml:space="preserve"> </w:t>
      </w:r>
      <w:proofErr w:type="spellStart"/>
      <w:r w:rsidRPr="00CC0FFD">
        <w:t>light</w:t>
      </w:r>
      <w:proofErr w:type="spellEnd"/>
      <w:r w:rsidRPr="00CC0FFD">
        <w:t xml:space="preserve">), o minimální vlnové délce 720 </w:t>
      </w:r>
      <w:proofErr w:type="spellStart"/>
      <w:r w:rsidRPr="00CC0FFD">
        <w:t>nm</w:t>
      </w:r>
      <w:proofErr w:type="spellEnd"/>
      <w:r w:rsidRPr="00CC0FFD">
        <w:t>.</w:t>
      </w:r>
    </w:p>
    <w:p w14:paraId="10881B45" w14:textId="42381A60" w:rsidR="007A32E0" w:rsidRPr="00CC0FFD" w:rsidRDefault="007A32E0" w:rsidP="00CC0FFD">
      <w:pPr>
        <w:numPr>
          <w:ilvl w:val="0"/>
          <w:numId w:val="31"/>
        </w:numPr>
      </w:pPr>
      <w:r>
        <w:t xml:space="preserve">Zařízení dále umožní </w:t>
      </w:r>
      <w:r w:rsidR="00F13D69" w:rsidRPr="00CC0FFD">
        <w:t xml:space="preserve">jako zdroj </w:t>
      </w:r>
      <w:r w:rsidR="00F13D69">
        <w:t>měřící</w:t>
      </w:r>
      <w:r w:rsidR="00F13D69" w:rsidRPr="00CC0FFD">
        <w:t xml:space="preserve"> ozářenosti</w:t>
      </w:r>
      <w:r w:rsidR="00F13D69" w:rsidRPr="007A32E0">
        <w:t xml:space="preserve"> </w:t>
      </w:r>
      <w:r w:rsidRPr="00CC0FFD">
        <w:t xml:space="preserve">využívat </w:t>
      </w:r>
      <w:r>
        <w:t>fialové</w:t>
      </w:r>
      <w:r w:rsidRPr="00CC0FFD">
        <w:t xml:space="preserve"> světlo </w:t>
      </w:r>
      <w:r>
        <w:t>v rozsahu 390 - 410</w:t>
      </w:r>
      <w:r w:rsidRPr="00CC0FFD">
        <w:t xml:space="preserve"> </w:t>
      </w:r>
      <w:proofErr w:type="spellStart"/>
      <w:r w:rsidRPr="00CC0FFD">
        <w:t>nm</w:t>
      </w:r>
      <w:proofErr w:type="spellEnd"/>
      <w:r>
        <w:t>.</w:t>
      </w:r>
    </w:p>
    <w:p w14:paraId="1D74C4A8" w14:textId="77777777" w:rsidR="00CC0FFD" w:rsidRPr="00CC0FFD" w:rsidRDefault="00CC0FFD" w:rsidP="00CC0FFD">
      <w:pPr>
        <w:numPr>
          <w:ilvl w:val="0"/>
          <w:numId w:val="31"/>
        </w:numPr>
      </w:pPr>
      <w:r w:rsidRPr="00CC0FFD">
        <w:t>Intenzita aktinických světel bude programovatelná v rozsahu 0 – 3 000 µ</w:t>
      </w:r>
      <w:proofErr w:type="gramStart"/>
      <w:r w:rsidRPr="00CC0FFD">
        <w:t>mol(fotonů</w:t>
      </w:r>
      <w:proofErr w:type="gramEnd"/>
      <w:r w:rsidRPr="00CC0FFD">
        <w:t>).m</w:t>
      </w:r>
      <w:r w:rsidRPr="00CC0FFD">
        <w:rPr>
          <w:vertAlign w:val="superscript"/>
        </w:rPr>
        <w:t>-2</w:t>
      </w:r>
      <w:r w:rsidRPr="00CC0FFD">
        <w:t>.s</w:t>
      </w:r>
      <w:r w:rsidRPr="00CC0FFD">
        <w:rPr>
          <w:vertAlign w:val="superscript"/>
        </w:rPr>
        <w:t xml:space="preserve">-1 </w:t>
      </w:r>
      <w:r w:rsidRPr="00CC0FFD">
        <w:t>nebo vyšší</w:t>
      </w:r>
    </w:p>
    <w:p w14:paraId="23A92F8F" w14:textId="7F6770A5" w:rsidR="00CC0FFD" w:rsidRPr="00CC0FFD" w:rsidRDefault="00CC0FFD" w:rsidP="00CC0FFD">
      <w:pPr>
        <w:numPr>
          <w:ilvl w:val="0"/>
          <w:numId w:val="31"/>
        </w:numPr>
      </w:pPr>
      <w:r w:rsidRPr="00CC0FFD">
        <w:t xml:space="preserve">Intenzita saturačních pulzů bude programovatelná v rozsahu </w:t>
      </w:r>
      <w:r>
        <w:t xml:space="preserve">minimálně </w:t>
      </w:r>
      <w:r w:rsidRPr="00CC0FFD">
        <w:t>0 – 10 000 µ</w:t>
      </w:r>
      <w:proofErr w:type="gramStart"/>
      <w:r w:rsidRPr="00CC0FFD">
        <w:t>mol(fotonů</w:t>
      </w:r>
      <w:proofErr w:type="gramEnd"/>
      <w:r w:rsidRPr="00CC0FFD">
        <w:t>).m</w:t>
      </w:r>
      <w:r w:rsidRPr="00CC0FFD">
        <w:rPr>
          <w:vertAlign w:val="superscript"/>
        </w:rPr>
        <w:t>-2</w:t>
      </w:r>
      <w:r w:rsidRPr="00CC0FFD">
        <w:t>.s</w:t>
      </w:r>
      <w:r w:rsidRPr="00CC0FFD">
        <w:rPr>
          <w:vertAlign w:val="superscript"/>
        </w:rPr>
        <w:t xml:space="preserve">-1 </w:t>
      </w:r>
      <w:r w:rsidRPr="00CC0FFD">
        <w:t>pro „</w:t>
      </w:r>
      <w:proofErr w:type="spellStart"/>
      <w:r w:rsidRPr="00CC0FFD">
        <w:t>multiple</w:t>
      </w:r>
      <w:proofErr w:type="spellEnd"/>
      <w:r w:rsidRPr="00CC0FFD">
        <w:t xml:space="preserve"> </w:t>
      </w:r>
      <w:proofErr w:type="spellStart"/>
      <w:r w:rsidRPr="00CC0FFD">
        <w:t>turnover</w:t>
      </w:r>
      <w:proofErr w:type="spellEnd"/>
      <w:r w:rsidRPr="00CC0FFD">
        <w:t xml:space="preserve"> </w:t>
      </w:r>
      <w:proofErr w:type="spellStart"/>
      <w:r w:rsidRPr="00CC0FFD">
        <w:t>flashes</w:t>
      </w:r>
      <w:proofErr w:type="spellEnd"/>
      <w:r w:rsidRPr="00CC0FFD">
        <w:t xml:space="preserve">“ a v rozsahu </w:t>
      </w:r>
      <w:proofErr w:type="spellStart"/>
      <w:r w:rsidRPr="00CC0FFD">
        <w:t>rozsahu</w:t>
      </w:r>
      <w:proofErr w:type="spellEnd"/>
      <w:r w:rsidRPr="00CC0FFD">
        <w:t xml:space="preserve"> </w:t>
      </w:r>
      <w:r>
        <w:t xml:space="preserve">minimálně </w:t>
      </w:r>
      <w:r w:rsidRPr="00CC0FFD">
        <w:t>0 – 20 000 µmol(fotonů).m</w:t>
      </w:r>
      <w:r w:rsidRPr="00CC0FFD">
        <w:rPr>
          <w:vertAlign w:val="superscript"/>
        </w:rPr>
        <w:t>-2</w:t>
      </w:r>
      <w:r w:rsidRPr="00CC0FFD">
        <w:t>.s</w:t>
      </w:r>
      <w:r w:rsidRPr="00CC0FFD">
        <w:rPr>
          <w:vertAlign w:val="superscript"/>
        </w:rPr>
        <w:t xml:space="preserve">-1 </w:t>
      </w:r>
      <w:r w:rsidRPr="00CC0FFD">
        <w:t xml:space="preserve">pro „single </w:t>
      </w:r>
      <w:proofErr w:type="spellStart"/>
      <w:r w:rsidRPr="00CC0FFD">
        <w:t>turnover</w:t>
      </w:r>
      <w:proofErr w:type="spellEnd"/>
      <w:r w:rsidRPr="00CC0FFD">
        <w:t xml:space="preserve"> </w:t>
      </w:r>
      <w:proofErr w:type="spellStart"/>
      <w:r w:rsidRPr="00CC0FFD">
        <w:t>flashes</w:t>
      </w:r>
      <w:proofErr w:type="spellEnd"/>
      <w:r w:rsidRPr="00CC0FFD">
        <w:t>“</w:t>
      </w:r>
    </w:p>
    <w:p w14:paraId="2C924237" w14:textId="77777777" w:rsidR="00CC0FFD" w:rsidRPr="00CC0FFD" w:rsidRDefault="00CC0FFD" w:rsidP="00CC0FFD">
      <w:pPr>
        <w:numPr>
          <w:ilvl w:val="0"/>
          <w:numId w:val="31"/>
        </w:numPr>
      </w:pPr>
      <w:r w:rsidRPr="00CC0FFD">
        <w:t>Zařízení umožní kontrolu teploty během měření, např. pomocí integrované</w:t>
      </w:r>
      <w:r w:rsidRPr="00217BF4">
        <w:t xml:space="preserve"> </w:t>
      </w:r>
      <w:r w:rsidRPr="00CC0FFD">
        <w:t>možnosti připojení k vodní lázni (vodní lázeň není vyžadována jako součást dodávky).</w:t>
      </w:r>
    </w:p>
    <w:p w14:paraId="0202F37A" w14:textId="07441F73" w:rsidR="00CC0FFD" w:rsidRPr="00CC0FFD" w:rsidRDefault="00CC0FFD" w:rsidP="00CC0FFD">
      <w:pPr>
        <w:numPr>
          <w:ilvl w:val="0"/>
          <w:numId w:val="31"/>
        </w:numPr>
      </w:pPr>
      <w:r w:rsidRPr="00CC0FFD">
        <w:t>Zařízení umožní míchání buněčné suspenze, např. pomocí magnetického míchadla (je vyžadováno jako součást dodávky).</w:t>
      </w:r>
    </w:p>
    <w:p w14:paraId="46434B56" w14:textId="09C925F8" w:rsidR="00CC0FFD" w:rsidRPr="00CC0FFD" w:rsidRDefault="00CC0FFD" w:rsidP="004C2EF1">
      <w:pPr>
        <w:numPr>
          <w:ilvl w:val="0"/>
          <w:numId w:val="31"/>
        </w:numPr>
      </w:pPr>
      <w:r w:rsidRPr="00CC0FFD">
        <w:t xml:space="preserve">Zařízení umožní kalibraci světelného zdroje ve všech vlnových </w:t>
      </w:r>
      <w:proofErr w:type="spellStart"/>
      <w:r w:rsidRPr="00CC0FFD">
        <w:t>déklách</w:t>
      </w:r>
      <w:proofErr w:type="spellEnd"/>
      <w:r w:rsidRPr="00CC0FFD">
        <w:t xml:space="preserve"> pomocí </w:t>
      </w:r>
      <w:r>
        <w:t xml:space="preserve">předem </w:t>
      </w:r>
      <w:proofErr w:type="spellStart"/>
      <w:r w:rsidRPr="00CC0FFD">
        <w:t>zkalibrovaného</w:t>
      </w:r>
      <w:proofErr w:type="spellEnd"/>
      <w:r w:rsidRPr="00CC0FFD">
        <w:t xml:space="preserve"> světelného senzoru</w:t>
      </w:r>
      <w:r w:rsidR="004C2EF1">
        <w:t xml:space="preserve"> </w:t>
      </w:r>
      <w:r w:rsidR="004C2EF1" w:rsidRPr="00CC0FFD">
        <w:t>(je vyžadováno jako součást dodávky).</w:t>
      </w:r>
    </w:p>
    <w:p w14:paraId="1EAE0F0B" w14:textId="19801227" w:rsidR="00CC0FFD" w:rsidRPr="00CC0FFD" w:rsidRDefault="00CC0FFD" w:rsidP="00CC0FFD">
      <w:pPr>
        <w:numPr>
          <w:ilvl w:val="0"/>
          <w:numId w:val="31"/>
        </w:numPr>
      </w:pPr>
      <w:r w:rsidRPr="00CC0FFD">
        <w:t>Zařízení bude obsluhováno pomocí dedikovaného počítače (laptop nebo stolní PC, je vyžadováno jako součást dodávky) pomocí sof</w:t>
      </w:r>
      <w:r w:rsidR="00217BF4">
        <w:t>t</w:t>
      </w:r>
      <w:r w:rsidRPr="00CC0FFD">
        <w:t>waru kompatibilního s operačním systémem Windows 10</w:t>
      </w:r>
    </w:p>
    <w:p w14:paraId="1683D996" w14:textId="77777777" w:rsidR="00CC0FFD" w:rsidRDefault="00CC0FFD" w:rsidP="00CC0FFD">
      <w:pPr>
        <w:numPr>
          <w:ilvl w:val="0"/>
          <w:numId w:val="31"/>
        </w:numPr>
      </w:pPr>
      <w:r w:rsidRPr="00CC0FFD">
        <w:t>Zařízení bude mít možnost exportu dat v běžně podporovaných výstupních formátech (</w:t>
      </w:r>
      <w:proofErr w:type="gramStart"/>
      <w:r w:rsidRPr="00CC0FFD">
        <w:t>např. .</w:t>
      </w:r>
      <w:proofErr w:type="spellStart"/>
      <w:r w:rsidRPr="00CC0FFD">
        <w:t>csv</w:t>
      </w:r>
      <w:proofErr w:type="spellEnd"/>
      <w:proofErr w:type="gramEnd"/>
      <w:r w:rsidRPr="00CC0FFD">
        <w:t>, .</w:t>
      </w:r>
      <w:proofErr w:type="spellStart"/>
      <w:r w:rsidRPr="00CC0FFD">
        <w:t>tsv</w:t>
      </w:r>
      <w:proofErr w:type="spellEnd"/>
      <w:r w:rsidRPr="00CC0FFD">
        <w:t>,.</w:t>
      </w:r>
      <w:proofErr w:type="spellStart"/>
      <w:r w:rsidRPr="00CC0FFD">
        <w:t>ods</w:t>
      </w:r>
      <w:proofErr w:type="spellEnd"/>
      <w:r w:rsidRPr="00CC0FFD">
        <w:t>, .ascii nebo .</w:t>
      </w:r>
      <w:proofErr w:type="spellStart"/>
      <w:r w:rsidRPr="00CC0FFD">
        <w:t>xls</w:t>
      </w:r>
      <w:proofErr w:type="spellEnd"/>
      <w:r w:rsidRPr="00CC0FFD">
        <w:t>/</w:t>
      </w:r>
      <w:proofErr w:type="spellStart"/>
      <w:r w:rsidRPr="00CC0FFD">
        <w:t>xlsx</w:t>
      </w:r>
      <w:proofErr w:type="spellEnd"/>
      <w:r w:rsidRPr="00CC0FFD">
        <w:t>)</w:t>
      </w:r>
    </w:p>
    <w:p w14:paraId="55E7CD52" w14:textId="159038A7" w:rsidR="00E453CA" w:rsidRPr="00FB4CBD" w:rsidRDefault="00E453CA" w:rsidP="00341489">
      <w:pPr>
        <w:ind w:left="0" w:firstLine="0"/>
        <w:rPr>
          <w:rFonts w:cs="Arial"/>
          <w:sz w:val="21"/>
          <w:szCs w:val="21"/>
        </w:rPr>
      </w:pPr>
    </w:p>
    <w:sectPr w:rsidR="00E453CA" w:rsidRPr="00FB4CBD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048E" w14:textId="77777777" w:rsidR="00554615" w:rsidRDefault="00554615" w:rsidP="00E837B7">
      <w:pPr>
        <w:spacing w:before="0" w:after="0"/>
      </w:pPr>
      <w:r>
        <w:separator/>
      </w:r>
    </w:p>
  </w:endnote>
  <w:endnote w:type="continuationSeparator" w:id="0">
    <w:p w14:paraId="7A5B92DF" w14:textId="77777777" w:rsidR="00554615" w:rsidRDefault="0055461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6A10A353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A5E6E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A5E6E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37E4E438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A5E6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A5E6E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C317" w14:textId="77777777" w:rsidR="00554615" w:rsidRDefault="00554615" w:rsidP="00E837B7">
      <w:pPr>
        <w:spacing w:before="0" w:after="0"/>
      </w:pPr>
      <w:r>
        <w:separator/>
      </w:r>
    </w:p>
  </w:footnote>
  <w:footnote w:type="continuationSeparator" w:id="0">
    <w:p w14:paraId="3DC2C27F" w14:textId="77777777" w:rsidR="00554615" w:rsidRDefault="0055461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2B896637" w:rsidR="00EF16B8" w:rsidRPr="00341489" w:rsidRDefault="001659F0" w:rsidP="00341489">
    <w:pPr>
      <w:ind w:left="0" w:firstLine="0"/>
      <w:jc w:val="left"/>
      <w:rPr>
        <w:b/>
        <w:sz w:val="18"/>
        <w:szCs w:val="18"/>
      </w:rPr>
    </w:pPr>
    <w:r w:rsidRPr="00217BF4">
      <w:rPr>
        <w:b/>
        <w:sz w:val="18"/>
        <w:szCs w:val="18"/>
      </w:rPr>
      <w:t xml:space="preserve">Kinetický </w:t>
    </w:r>
    <w:proofErr w:type="spellStart"/>
    <w:r w:rsidRPr="00217BF4">
      <w:rPr>
        <w:b/>
        <w:sz w:val="18"/>
        <w:szCs w:val="18"/>
      </w:rPr>
      <w:t>fluorimetr</w:t>
    </w:r>
    <w:proofErr w:type="spellEnd"/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7E0E06B0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35"/>
    <w:multiLevelType w:val="hybridMultilevel"/>
    <w:tmpl w:val="7ABE44C0"/>
    <w:lvl w:ilvl="0" w:tplc="7666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2026C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12"/>
    <w:multiLevelType w:val="hybridMultilevel"/>
    <w:tmpl w:val="AD6EC29A"/>
    <w:lvl w:ilvl="0" w:tplc="B52E56D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FB84677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B25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FBE"/>
    <w:multiLevelType w:val="hybridMultilevel"/>
    <w:tmpl w:val="AB64A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CCC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4A252269"/>
    <w:multiLevelType w:val="multilevel"/>
    <w:tmpl w:val="217E25BC"/>
    <w:numStyleLink w:val="Smlouvy"/>
  </w:abstractNum>
  <w:abstractNum w:abstractNumId="12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740E"/>
    <w:multiLevelType w:val="hybridMultilevel"/>
    <w:tmpl w:val="72CA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70C6A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0A6E"/>
    <w:multiLevelType w:val="hybridMultilevel"/>
    <w:tmpl w:val="F6A0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35B1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2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1"/>
  </w:num>
  <w:num w:numId="10">
    <w:abstractNumId w:val="9"/>
  </w:num>
  <w:num w:numId="11">
    <w:abstractNumId w:val="23"/>
  </w:num>
  <w:num w:numId="12">
    <w:abstractNumId w:val="10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24"/>
  </w:num>
  <w:num w:numId="19">
    <w:abstractNumId w:val="13"/>
  </w:num>
  <w:num w:numId="20">
    <w:abstractNumId w:val="5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  <w:num w:numId="25">
    <w:abstractNumId w:val="18"/>
  </w:num>
  <w:num w:numId="26">
    <w:abstractNumId w:val="6"/>
  </w:num>
  <w:num w:numId="27">
    <w:abstractNumId w:val="1"/>
  </w:num>
  <w:num w:numId="28">
    <w:abstractNumId w:val="19"/>
  </w:num>
  <w:num w:numId="29">
    <w:abstractNumId w:val="7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33EF7"/>
    <w:rsid w:val="00041A90"/>
    <w:rsid w:val="0005326E"/>
    <w:rsid w:val="000608FD"/>
    <w:rsid w:val="00061533"/>
    <w:rsid w:val="00085079"/>
    <w:rsid w:val="0008522E"/>
    <w:rsid w:val="00090B69"/>
    <w:rsid w:val="000B0562"/>
    <w:rsid w:val="000B146D"/>
    <w:rsid w:val="000B2F72"/>
    <w:rsid w:val="000D59F4"/>
    <w:rsid w:val="000F0795"/>
    <w:rsid w:val="00104399"/>
    <w:rsid w:val="0010510A"/>
    <w:rsid w:val="00106E4A"/>
    <w:rsid w:val="00110D2C"/>
    <w:rsid w:val="001122FD"/>
    <w:rsid w:val="001244D4"/>
    <w:rsid w:val="001468AC"/>
    <w:rsid w:val="00147F76"/>
    <w:rsid w:val="001576F7"/>
    <w:rsid w:val="001659F0"/>
    <w:rsid w:val="0017523F"/>
    <w:rsid w:val="00192E96"/>
    <w:rsid w:val="0019664E"/>
    <w:rsid w:val="001B445F"/>
    <w:rsid w:val="001C2981"/>
    <w:rsid w:val="001D2E60"/>
    <w:rsid w:val="001F2F82"/>
    <w:rsid w:val="001F5F10"/>
    <w:rsid w:val="00206064"/>
    <w:rsid w:val="00213072"/>
    <w:rsid w:val="00217BF4"/>
    <w:rsid w:val="002218A9"/>
    <w:rsid w:val="002266F4"/>
    <w:rsid w:val="0024072D"/>
    <w:rsid w:val="0025320E"/>
    <w:rsid w:val="00265280"/>
    <w:rsid w:val="002769BD"/>
    <w:rsid w:val="00277399"/>
    <w:rsid w:val="00290C01"/>
    <w:rsid w:val="00293780"/>
    <w:rsid w:val="002A10CE"/>
    <w:rsid w:val="002A4BE0"/>
    <w:rsid w:val="002C610F"/>
    <w:rsid w:val="002D1D3E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56A3"/>
    <w:rsid w:val="00382D22"/>
    <w:rsid w:val="003A5567"/>
    <w:rsid w:val="003B0B43"/>
    <w:rsid w:val="003C2F63"/>
    <w:rsid w:val="003C74B6"/>
    <w:rsid w:val="003C7DFA"/>
    <w:rsid w:val="003C7FCD"/>
    <w:rsid w:val="003E6BE8"/>
    <w:rsid w:val="00410FD5"/>
    <w:rsid w:val="0041120C"/>
    <w:rsid w:val="00414754"/>
    <w:rsid w:val="00414D2E"/>
    <w:rsid w:val="0041559E"/>
    <w:rsid w:val="004218BE"/>
    <w:rsid w:val="004640C0"/>
    <w:rsid w:val="00474362"/>
    <w:rsid w:val="0049146C"/>
    <w:rsid w:val="00496F37"/>
    <w:rsid w:val="004C00D7"/>
    <w:rsid w:val="004C2EF1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2461"/>
    <w:rsid w:val="0055374D"/>
    <w:rsid w:val="00553B6D"/>
    <w:rsid w:val="00554615"/>
    <w:rsid w:val="005579B0"/>
    <w:rsid w:val="0057367C"/>
    <w:rsid w:val="00575F0C"/>
    <w:rsid w:val="00576AC1"/>
    <w:rsid w:val="005815D4"/>
    <w:rsid w:val="0058545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613055"/>
    <w:rsid w:val="0064255E"/>
    <w:rsid w:val="00647399"/>
    <w:rsid w:val="006507DC"/>
    <w:rsid w:val="00665831"/>
    <w:rsid w:val="00695CC2"/>
    <w:rsid w:val="006975AB"/>
    <w:rsid w:val="006A62FE"/>
    <w:rsid w:val="006B18E2"/>
    <w:rsid w:val="006C30B5"/>
    <w:rsid w:val="006C6BFB"/>
    <w:rsid w:val="006D532D"/>
    <w:rsid w:val="006D62AC"/>
    <w:rsid w:val="006E11D7"/>
    <w:rsid w:val="006F29AC"/>
    <w:rsid w:val="006F44CA"/>
    <w:rsid w:val="006F5C8B"/>
    <w:rsid w:val="006F6BBE"/>
    <w:rsid w:val="00700E21"/>
    <w:rsid w:val="007072A6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35B6"/>
    <w:rsid w:val="00783BF2"/>
    <w:rsid w:val="00792B2A"/>
    <w:rsid w:val="007A2C39"/>
    <w:rsid w:val="007A32E0"/>
    <w:rsid w:val="007B6C94"/>
    <w:rsid w:val="007C0555"/>
    <w:rsid w:val="007C5100"/>
    <w:rsid w:val="007D768E"/>
    <w:rsid w:val="007E5265"/>
    <w:rsid w:val="007F3CB2"/>
    <w:rsid w:val="00806CE2"/>
    <w:rsid w:val="00823977"/>
    <w:rsid w:val="00825909"/>
    <w:rsid w:val="0083766C"/>
    <w:rsid w:val="008430F0"/>
    <w:rsid w:val="00847C32"/>
    <w:rsid w:val="00860B64"/>
    <w:rsid w:val="008822F5"/>
    <w:rsid w:val="00895AA4"/>
    <w:rsid w:val="008A1898"/>
    <w:rsid w:val="008A2DD2"/>
    <w:rsid w:val="008A6EF1"/>
    <w:rsid w:val="008B040F"/>
    <w:rsid w:val="008C513F"/>
    <w:rsid w:val="008D127B"/>
    <w:rsid w:val="008E31F1"/>
    <w:rsid w:val="0090102A"/>
    <w:rsid w:val="00915FC2"/>
    <w:rsid w:val="0092214B"/>
    <w:rsid w:val="00933FD3"/>
    <w:rsid w:val="0094492F"/>
    <w:rsid w:val="00952B2B"/>
    <w:rsid w:val="0095651F"/>
    <w:rsid w:val="00967CCB"/>
    <w:rsid w:val="009A5E6E"/>
    <w:rsid w:val="009B0C68"/>
    <w:rsid w:val="009B449A"/>
    <w:rsid w:val="009D7CFA"/>
    <w:rsid w:val="009E4287"/>
    <w:rsid w:val="00A17C78"/>
    <w:rsid w:val="00A2142F"/>
    <w:rsid w:val="00A47CF6"/>
    <w:rsid w:val="00A74B67"/>
    <w:rsid w:val="00A82B36"/>
    <w:rsid w:val="00A91FB1"/>
    <w:rsid w:val="00A9561E"/>
    <w:rsid w:val="00AB4B83"/>
    <w:rsid w:val="00AB5543"/>
    <w:rsid w:val="00AC65A0"/>
    <w:rsid w:val="00AE5A30"/>
    <w:rsid w:val="00AF7BFD"/>
    <w:rsid w:val="00B024CF"/>
    <w:rsid w:val="00B04B19"/>
    <w:rsid w:val="00B113DB"/>
    <w:rsid w:val="00B15EAA"/>
    <w:rsid w:val="00B204F2"/>
    <w:rsid w:val="00B25B4E"/>
    <w:rsid w:val="00B26E87"/>
    <w:rsid w:val="00B34634"/>
    <w:rsid w:val="00B47478"/>
    <w:rsid w:val="00B50081"/>
    <w:rsid w:val="00B5522F"/>
    <w:rsid w:val="00B566F2"/>
    <w:rsid w:val="00B608FB"/>
    <w:rsid w:val="00B60EA0"/>
    <w:rsid w:val="00B66C8F"/>
    <w:rsid w:val="00B719FC"/>
    <w:rsid w:val="00B74C17"/>
    <w:rsid w:val="00B85190"/>
    <w:rsid w:val="00B91746"/>
    <w:rsid w:val="00BA5859"/>
    <w:rsid w:val="00BB1BDE"/>
    <w:rsid w:val="00BB34AE"/>
    <w:rsid w:val="00BC0496"/>
    <w:rsid w:val="00BC7A71"/>
    <w:rsid w:val="00BE2F06"/>
    <w:rsid w:val="00BF4939"/>
    <w:rsid w:val="00C00D60"/>
    <w:rsid w:val="00C30DD6"/>
    <w:rsid w:val="00C3247A"/>
    <w:rsid w:val="00C3598F"/>
    <w:rsid w:val="00C43690"/>
    <w:rsid w:val="00C459DF"/>
    <w:rsid w:val="00C6266C"/>
    <w:rsid w:val="00C73BF4"/>
    <w:rsid w:val="00C85789"/>
    <w:rsid w:val="00C9276D"/>
    <w:rsid w:val="00C94A2B"/>
    <w:rsid w:val="00CA12E8"/>
    <w:rsid w:val="00CA2907"/>
    <w:rsid w:val="00CB02FF"/>
    <w:rsid w:val="00CB621E"/>
    <w:rsid w:val="00CC0FFD"/>
    <w:rsid w:val="00CC3782"/>
    <w:rsid w:val="00CE3DDD"/>
    <w:rsid w:val="00D05A8A"/>
    <w:rsid w:val="00D225C7"/>
    <w:rsid w:val="00D36E39"/>
    <w:rsid w:val="00D36E81"/>
    <w:rsid w:val="00D526F9"/>
    <w:rsid w:val="00D62E77"/>
    <w:rsid w:val="00D643DA"/>
    <w:rsid w:val="00D765DE"/>
    <w:rsid w:val="00D83B46"/>
    <w:rsid w:val="00DA7E4F"/>
    <w:rsid w:val="00DB6E45"/>
    <w:rsid w:val="00DC1641"/>
    <w:rsid w:val="00DD4560"/>
    <w:rsid w:val="00DD6DDF"/>
    <w:rsid w:val="00DE5A99"/>
    <w:rsid w:val="00DF22BF"/>
    <w:rsid w:val="00DF5157"/>
    <w:rsid w:val="00DF5B4E"/>
    <w:rsid w:val="00DF7E87"/>
    <w:rsid w:val="00E03F3D"/>
    <w:rsid w:val="00E154A6"/>
    <w:rsid w:val="00E17104"/>
    <w:rsid w:val="00E17210"/>
    <w:rsid w:val="00E17F49"/>
    <w:rsid w:val="00E36BDE"/>
    <w:rsid w:val="00E453CA"/>
    <w:rsid w:val="00E46D1A"/>
    <w:rsid w:val="00E5688A"/>
    <w:rsid w:val="00E64697"/>
    <w:rsid w:val="00E8036B"/>
    <w:rsid w:val="00E80CE8"/>
    <w:rsid w:val="00E837B7"/>
    <w:rsid w:val="00E83B9E"/>
    <w:rsid w:val="00EA13EF"/>
    <w:rsid w:val="00ED0342"/>
    <w:rsid w:val="00ED5992"/>
    <w:rsid w:val="00EF16B8"/>
    <w:rsid w:val="00F0035A"/>
    <w:rsid w:val="00F02F2D"/>
    <w:rsid w:val="00F06D9F"/>
    <w:rsid w:val="00F13677"/>
    <w:rsid w:val="00F1387A"/>
    <w:rsid w:val="00F13D69"/>
    <w:rsid w:val="00F416AE"/>
    <w:rsid w:val="00F50A74"/>
    <w:rsid w:val="00F51721"/>
    <w:rsid w:val="00F57D05"/>
    <w:rsid w:val="00F641CA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character" w:customStyle="1" w:styleId="sub">
    <w:name w:val="sub"/>
    <w:basedOn w:val="Standardnpsmoodstavce"/>
    <w:rsid w:val="00CC0FFD"/>
  </w:style>
  <w:style w:type="paragraph" w:styleId="Normlnweb">
    <w:name w:val="Normal (Web)"/>
    <w:basedOn w:val="Normln"/>
    <w:uiPriority w:val="99"/>
    <w:semiHidden/>
    <w:unhideWhenUsed/>
    <w:rsid w:val="00CC0FF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rel.t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7989-F785-457B-BCFB-4DF164AD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2345</Words>
  <Characters>13839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11</cp:revision>
  <cp:lastPrinted>2017-10-04T08:53:00Z</cp:lastPrinted>
  <dcterms:created xsi:type="dcterms:W3CDTF">2017-09-20T15:17:00Z</dcterms:created>
  <dcterms:modified xsi:type="dcterms:W3CDTF">2017-10-04T08:53:00Z</dcterms:modified>
</cp:coreProperties>
</file>