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E525" w14:textId="77777777" w:rsidR="007835B6" w:rsidRPr="00DA7E4F" w:rsidRDefault="007835B6" w:rsidP="002C610F"/>
    <w:p w14:paraId="60B3AC3C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67E353EF" w14:textId="027DC373" w:rsidR="007835B6" w:rsidRPr="008A6EF1" w:rsidRDefault="00410334" w:rsidP="00EF16B8">
      <w:pPr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Mobilní n</w:t>
      </w:r>
      <w:r w:rsidR="00A72C19">
        <w:rPr>
          <w:b/>
          <w:i/>
          <w:sz w:val="28"/>
          <w:szCs w:val="28"/>
        </w:rPr>
        <w:t>osič senzorů s vysokou světlou výškou</w:t>
      </w:r>
    </w:p>
    <w:p w14:paraId="1717E55F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0AC7366C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177F7699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14:paraId="48FCA3C8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0FF58940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599F2288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0E77252C" w14:textId="77777777" w:rsidTr="003B0B43">
        <w:tc>
          <w:tcPr>
            <w:tcW w:w="1384" w:type="dxa"/>
            <w:vAlign w:val="center"/>
          </w:tcPr>
          <w:p w14:paraId="1F240A7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4B27D2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14:paraId="6D1EEDD2" w14:textId="77777777" w:rsidTr="003B0B43">
        <w:tc>
          <w:tcPr>
            <w:tcW w:w="1384" w:type="dxa"/>
            <w:vAlign w:val="center"/>
          </w:tcPr>
          <w:p w14:paraId="0BD9B5B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3A1D182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0935695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6117E7A7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14:paraId="384EB4E4" w14:textId="77777777" w:rsidTr="003B0B43">
        <w:tc>
          <w:tcPr>
            <w:tcW w:w="1384" w:type="dxa"/>
            <w:vAlign w:val="center"/>
          </w:tcPr>
          <w:p w14:paraId="569690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6938C1D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14:paraId="4172420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575B10D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5BA18781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5ED84EA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14:paraId="2B4F5BDA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1E839097" w14:textId="77777777" w:rsidR="00FE6829" w:rsidRPr="006F6BBE" w:rsidRDefault="00C30DD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30DD6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27091613" w14:textId="77777777" w:rsidTr="003B0B43">
        <w:tc>
          <w:tcPr>
            <w:tcW w:w="1384" w:type="dxa"/>
            <w:vAlign w:val="center"/>
          </w:tcPr>
          <w:p w14:paraId="3E7E65F8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121ABE74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22A097A4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05E64606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6E1906AE" w14:textId="77777777"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51222B62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14:paraId="35F3A0F3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26E73747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F406F1F" w14:textId="77777777"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4FF52118" w14:textId="77777777" w:rsidTr="003B0B43">
        <w:tc>
          <w:tcPr>
            <w:tcW w:w="1384" w:type="dxa"/>
            <w:vAlign w:val="center"/>
          </w:tcPr>
          <w:p w14:paraId="5E7255F4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63585D03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58A4FB66" w14:textId="77777777" w:rsidTr="003B0B43">
        <w:tc>
          <w:tcPr>
            <w:tcW w:w="1384" w:type="dxa"/>
            <w:vAlign w:val="center"/>
          </w:tcPr>
          <w:p w14:paraId="0A0369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40011C73" w14:textId="77777777"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05AD4777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639B51FB" w14:textId="77777777"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217E1EFC" w14:textId="77777777" w:rsidTr="003B0B43">
        <w:tc>
          <w:tcPr>
            <w:tcW w:w="1384" w:type="dxa"/>
            <w:vAlign w:val="center"/>
          </w:tcPr>
          <w:p w14:paraId="4C4D6380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4FEF1179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14:paraId="0D9A5D2D" w14:textId="77777777" w:rsidTr="003B0B43">
        <w:tc>
          <w:tcPr>
            <w:tcW w:w="1384" w:type="dxa"/>
            <w:vAlign w:val="center"/>
          </w:tcPr>
          <w:p w14:paraId="7E775CB8" w14:textId="77777777"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42D015E" w14:textId="77777777"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14:paraId="75F53BA5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5BFE20E6" w14:textId="77777777" w:rsidR="0005326E" w:rsidRDefault="0005326E" w:rsidP="00E837B7">
      <w:pPr>
        <w:rPr>
          <w:rFonts w:cs="Arial"/>
          <w:sz w:val="21"/>
          <w:szCs w:val="21"/>
        </w:rPr>
      </w:pPr>
    </w:p>
    <w:p w14:paraId="3F41106A" w14:textId="77777777" w:rsidR="003C7DFA" w:rsidRPr="006F6BBE" w:rsidRDefault="003C7DFA" w:rsidP="00E837B7">
      <w:pPr>
        <w:rPr>
          <w:rFonts w:cs="Arial"/>
          <w:sz w:val="21"/>
          <w:szCs w:val="21"/>
        </w:rPr>
      </w:pPr>
    </w:p>
    <w:p w14:paraId="3E1F8BD3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5B43E4E8" w14:textId="30138C0E"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se zavazuje, že kupujícímu odevzdá</w:t>
      </w:r>
      <w:r w:rsidR="007E5265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14:paraId="74B54FEB" w14:textId="7D11A58B" w:rsidR="00DA7E4F" w:rsidRPr="00B66C8F" w:rsidRDefault="007E5265" w:rsidP="00FB4CB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66C8F">
        <w:rPr>
          <w:rFonts w:cs="Arial"/>
          <w:sz w:val="21"/>
          <w:szCs w:val="21"/>
        </w:rPr>
        <w:t>Prodávající se rovněž zavazuje odevzdat kupujícímu dok</w:t>
      </w:r>
      <w:r w:rsidR="00A72C19">
        <w:rPr>
          <w:rFonts w:cs="Arial"/>
          <w:sz w:val="21"/>
          <w:szCs w:val="21"/>
        </w:rPr>
        <w:t>lady, které se k věci vztahují a</w:t>
      </w:r>
      <w:r w:rsidR="00915FC2" w:rsidRPr="00B66C8F">
        <w:rPr>
          <w:rFonts w:cs="Arial"/>
          <w:sz w:val="21"/>
          <w:szCs w:val="21"/>
        </w:rPr>
        <w:t xml:space="preserve"> </w:t>
      </w:r>
      <w:r w:rsidR="00D526F9" w:rsidRPr="00B66C8F">
        <w:rPr>
          <w:rFonts w:cs="Arial"/>
          <w:sz w:val="21"/>
          <w:szCs w:val="21"/>
        </w:rPr>
        <w:t xml:space="preserve">dále </w:t>
      </w:r>
      <w:r w:rsidR="00A72C19">
        <w:rPr>
          <w:rFonts w:cs="Arial"/>
          <w:sz w:val="21"/>
          <w:szCs w:val="21"/>
        </w:rPr>
        <w:t>provádět servis věci.</w:t>
      </w:r>
    </w:p>
    <w:p w14:paraId="624FE1F7" w14:textId="48F13A80" w:rsidR="007B6C94" w:rsidRDefault="007B6C94" w:rsidP="00DE5A99">
      <w:pPr>
        <w:rPr>
          <w:rFonts w:cs="Arial"/>
          <w:sz w:val="21"/>
          <w:szCs w:val="21"/>
        </w:rPr>
      </w:pPr>
    </w:p>
    <w:p w14:paraId="695E1B9C" w14:textId="520BF4DB" w:rsidR="00773CAA" w:rsidRDefault="00773CAA" w:rsidP="00DE5A99">
      <w:pPr>
        <w:rPr>
          <w:rFonts w:cs="Arial"/>
          <w:sz w:val="21"/>
          <w:szCs w:val="21"/>
        </w:rPr>
      </w:pPr>
    </w:p>
    <w:p w14:paraId="2FBD57CA" w14:textId="77777777" w:rsidR="00773CAA" w:rsidRPr="006F6BBE" w:rsidRDefault="00773CAA" w:rsidP="00DE5A99">
      <w:pPr>
        <w:rPr>
          <w:rFonts w:cs="Arial"/>
          <w:sz w:val="21"/>
          <w:szCs w:val="21"/>
        </w:rPr>
      </w:pPr>
    </w:p>
    <w:p w14:paraId="6AC7CEC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14:paraId="28B96348" w14:textId="5B380424" w:rsidR="00D36E81" w:rsidRPr="007A32E0" w:rsidRDefault="00C9276D" w:rsidP="00D36E8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A32E0">
        <w:rPr>
          <w:rFonts w:cs="Arial"/>
          <w:sz w:val="21"/>
          <w:szCs w:val="21"/>
        </w:rPr>
        <w:t xml:space="preserve">Předmětem koupě </w:t>
      </w:r>
      <w:r w:rsidR="00B25B4E" w:rsidRPr="007A32E0">
        <w:rPr>
          <w:rFonts w:cs="Arial"/>
          <w:sz w:val="21"/>
          <w:szCs w:val="21"/>
        </w:rPr>
        <w:t>je</w:t>
      </w:r>
      <w:r w:rsidR="00410334">
        <w:rPr>
          <w:rFonts w:cs="Arial"/>
          <w:sz w:val="21"/>
          <w:szCs w:val="21"/>
        </w:rPr>
        <w:t xml:space="preserve"> mobilní</w:t>
      </w:r>
      <w:r w:rsidR="00B25B4E" w:rsidRPr="007A32E0">
        <w:rPr>
          <w:rFonts w:cs="Arial"/>
          <w:sz w:val="21"/>
          <w:szCs w:val="21"/>
        </w:rPr>
        <w:t xml:space="preserve"> </w:t>
      </w:r>
      <w:r w:rsidR="00A72C19">
        <w:rPr>
          <w:rFonts w:cs="Arial"/>
          <w:sz w:val="21"/>
          <w:szCs w:val="21"/>
        </w:rPr>
        <w:t>nosič senzorů</w:t>
      </w:r>
      <w:r w:rsidR="00410334">
        <w:rPr>
          <w:rFonts w:cs="Arial"/>
          <w:sz w:val="21"/>
          <w:szCs w:val="21"/>
        </w:rPr>
        <w:t xml:space="preserve"> pro polní </w:t>
      </w:r>
      <w:proofErr w:type="spellStart"/>
      <w:r w:rsidR="00410334">
        <w:rPr>
          <w:rFonts w:cs="Arial"/>
          <w:sz w:val="21"/>
          <w:szCs w:val="21"/>
        </w:rPr>
        <w:t>fenotypizaci</w:t>
      </w:r>
      <w:proofErr w:type="spellEnd"/>
      <w:r w:rsidR="00A72C19">
        <w:rPr>
          <w:rFonts w:cs="Arial"/>
          <w:sz w:val="21"/>
          <w:szCs w:val="21"/>
        </w:rPr>
        <w:t xml:space="preserve"> s vysokou průchozí výškou a nastavitelným rozchodem kol</w:t>
      </w:r>
      <w:r w:rsidR="007A32E0" w:rsidRPr="007A32E0">
        <w:rPr>
          <w:rFonts w:cs="Arial"/>
          <w:sz w:val="21"/>
          <w:szCs w:val="21"/>
        </w:rPr>
        <w:t>.</w:t>
      </w:r>
    </w:p>
    <w:p w14:paraId="0EEB4D1E" w14:textId="77777777" w:rsidR="00E453CA" w:rsidRDefault="00E453C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14:paraId="73FA41B3" w14:textId="1A8C0387" w:rsidR="006507DC" w:rsidRPr="006F6BBE" w:rsidRDefault="006F5C8B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Další p</w:t>
      </w:r>
      <w:r w:rsidR="006507DC">
        <w:rPr>
          <w:rFonts w:cs="Arial"/>
          <w:sz w:val="21"/>
          <w:szCs w:val="21"/>
        </w:rPr>
        <w:t>říslušenství k předmětu koupě je uvedeno v příloze č. 1 této smlouvy.</w:t>
      </w:r>
    </w:p>
    <w:p w14:paraId="62B76D02" w14:textId="77777777"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14:paraId="31DDBEAB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14:paraId="22E870E7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4A400C09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161A7F00" w14:textId="34E9B37D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1186F2A7" w14:textId="77777777"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14:paraId="0117A75F" w14:textId="77777777"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14:paraId="037C8B8E" w14:textId="77777777"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14:paraId="6830DC89" w14:textId="77777777"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14:paraId="35896EF4" w14:textId="77777777" w:rsidR="00DE5A99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14:paraId="60B8B9B4" w14:textId="77777777" w:rsidR="0090102A" w:rsidRPr="006F6BBE" w:rsidRDefault="0090102A" w:rsidP="00D526F9">
      <w:pPr>
        <w:ind w:left="0" w:firstLine="0"/>
        <w:rPr>
          <w:rFonts w:cs="Arial"/>
          <w:sz w:val="21"/>
          <w:szCs w:val="21"/>
        </w:rPr>
      </w:pPr>
    </w:p>
    <w:p w14:paraId="29B90A08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3AC28E01" w14:textId="678B6086" w:rsidR="00DE5A99" w:rsidRPr="00EF16B8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410334">
        <w:rPr>
          <w:rFonts w:cs="Arial"/>
          <w:sz w:val="21"/>
          <w:szCs w:val="21"/>
        </w:rPr>
        <w:t xml:space="preserve"> v</w:t>
      </w:r>
      <w:r w:rsidR="00C4792F">
        <w:rPr>
          <w:rFonts w:cs="Arial"/>
          <w:sz w:val="21"/>
          <w:szCs w:val="21"/>
        </w:rPr>
        <w:t> </w:t>
      </w:r>
      <w:r w:rsidR="00410334">
        <w:rPr>
          <w:rFonts w:cs="Arial"/>
          <w:sz w:val="21"/>
          <w:szCs w:val="21"/>
        </w:rPr>
        <w:t>provozuschopném</w:t>
      </w:r>
      <w:r w:rsidR="00C4792F">
        <w:rPr>
          <w:rFonts w:cs="Arial"/>
          <w:sz w:val="21"/>
          <w:szCs w:val="21"/>
        </w:rPr>
        <w:t xml:space="preserve"> stavu</w:t>
      </w:r>
      <w:r w:rsidR="004C6EF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nejpozději </w:t>
      </w:r>
      <w:r w:rsidRPr="00EF16B8">
        <w:rPr>
          <w:rFonts w:cs="Arial"/>
          <w:b/>
          <w:sz w:val="21"/>
          <w:szCs w:val="21"/>
        </w:rPr>
        <w:t xml:space="preserve">do </w:t>
      </w:r>
      <w:r w:rsidR="00E57E24">
        <w:rPr>
          <w:rFonts w:cs="Arial"/>
          <w:b/>
          <w:sz w:val="21"/>
          <w:szCs w:val="21"/>
        </w:rPr>
        <w:t>8</w:t>
      </w:r>
      <w:r w:rsidR="007E5265" w:rsidRPr="00FA7041">
        <w:rPr>
          <w:rFonts w:cs="Arial"/>
          <w:b/>
          <w:sz w:val="21"/>
          <w:szCs w:val="21"/>
        </w:rPr>
        <w:t xml:space="preserve"> týd</w:t>
      </w:r>
      <w:r w:rsidR="007E5265">
        <w:rPr>
          <w:rFonts w:cs="Arial"/>
          <w:b/>
          <w:sz w:val="21"/>
          <w:szCs w:val="21"/>
        </w:rPr>
        <w:t>nů od podpisu smlouvy</w:t>
      </w:r>
      <w:r w:rsidR="00192E96">
        <w:rPr>
          <w:rFonts w:cs="Arial"/>
          <w:b/>
          <w:sz w:val="21"/>
          <w:szCs w:val="21"/>
        </w:rPr>
        <w:t>.</w:t>
      </w:r>
    </w:p>
    <w:p w14:paraId="54CE7F9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14:paraId="1101019F" w14:textId="2E114661" w:rsidR="00DE5A99" w:rsidRPr="006F6BBE" w:rsidRDefault="00773CAA" w:rsidP="00A72C1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73CAA">
        <w:rPr>
          <w:rFonts w:cs="Arial"/>
          <w:sz w:val="21"/>
          <w:szCs w:val="21"/>
        </w:rPr>
        <w:t>Předmět koupě bude odevzdán na experimentální pracoviště kupujícího na adrese</w:t>
      </w:r>
      <w:r>
        <w:rPr>
          <w:rFonts w:cs="Arial"/>
          <w:b/>
          <w:sz w:val="21"/>
          <w:szCs w:val="21"/>
        </w:rPr>
        <w:t xml:space="preserve"> </w:t>
      </w:r>
      <w:r w:rsidR="00A72C19" w:rsidRPr="00A72C19">
        <w:rPr>
          <w:rFonts w:cs="Arial"/>
          <w:b/>
          <w:sz w:val="21"/>
          <w:szCs w:val="21"/>
        </w:rPr>
        <w:t>K Zámečku 1215, 593  01 Bystřice nad Pernštejnem</w:t>
      </w:r>
      <w:r w:rsidR="00DE5A99" w:rsidRPr="004C6EFA">
        <w:rPr>
          <w:rFonts w:cs="Arial"/>
          <w:b/>
          <w:sz w:val="21"/>
          <w:szCs w:val="21"/>
        </w:rPr>
        <w:t>,</w:t>
      </w:r>
      <w:r w:rsidR="00A47744">
        <w:rPr>
          <w:rFonts w:cs="Arial"/>
          <w:b/>
          <w:sz w:val="21"/>
          <w:szCs w:val="21"/>
        </w:rPr>
        <w:t xml:space="preserve"> Česká republika,</w:t>
      </w:r>
      <w:r w:rsidR="00DE5A99" w:rsidRPr="004C6EFA">
        <w:rPr>
          <w:rFonts w:cs="Arial"/>
          <w:sz w:val="21"/>
          <w:szCs w:val="21"/>
        </w:rPr>
        <w:t xml:space="preserve"> nedohodnou-li se smluvní strany jinak.</w:t>
      </w:r>
      <w:r w:rsidR="00DE5A99" w:rsidRPr="006F6BBE">
        <w:rPr>
          <w:rFonts w:cs="Arial"/>
          <w:sz w:val="21"/>
          <w:szCs w:val="21"/>
        </w:rPr>
        <w:t xml:space="preserve"> </w:t>
      </w:r>
    </w:p>
    <w:p w14:paraId="6EA7F4B8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14:paraId="3C642D62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6A2DC9DD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79A60523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77572D5F" w14:textId="766DDA14" w:rsidR="00F9199E" w:rsidRPr="007B6C94" w:rsidRDefault="00B5522F" w:rsidP="007B6C94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667492DD" w14:textId="77777777" w:rsidR="006507DC" w:rsidRPr="006F6BBE" w:rsidRDefault="006507DC" w:rsidP="00DE5A99">
      <w:pPr>
        <w:ind w:left="0" w:firstLine="0"/>
        <w:rPr>
          <w:rFonts w:cs="Arial"/>
          <w:sz w:val="21"/>
          <w:szCs w:val="21"/>
        </w:rPr>
      </w:pPr>
    </w:p>
    <w:p w14:paraId="21332425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41FE5C95" w14:textId="08228049" w:rsidR="00DE5A99" w:rsidRPr="004C6EFA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4C6EFA">
        <w:rPr>
          <w:rFonts w:cs="Arial"/>
          <w:sz w:val="21"/>
          <w:szCs w:val="21"/>
        </w:rPr>
        <w:t>na cena za plnění této smlouvy:</w:t>
      </w:r>
      <w:r w:rsidR="007E5265">
        <w:rPr>
          <w:rFonts w:cs="Arial"/>
          <w:sz w:val="21"/>
          <w:szCs w:val="21"/>
        </w:rPr>
        <w:t xml:space="preserve"> </w:t>
      </w:r>
      <w:r w:rsidR="00217BF4" w:rsidRPr="00217BF4">
        <w:rPr>
          <w:rFonts w:cs="Arial"/>
          <w:b/>
          <w:sz w:val="21"/>
          <w:szCs w:val="21"/>
          <w:highlight w:val="yellow"/>
        </w:rPr>
        <w:t>…</w:t>
      </w:r>
      <w:r w:rsidR="007E5265" w:rsidRPr="007E5265">
        <w:rPr>
          <w:rFonts w:cs="Arial"/>
          <w:b/>
          <w:sz w:val="21"/>
          <w:szCs w:val="21"/>
        </w:rPr>
        <w:t xml:space="preserve"> </w:t>
      </w:r>
      <w:r w:rsidR="007E5265" w:rsidRPr="00613055">
        <w:rPr>
          <w:rFonts w:cs="Arial"/>
          <w:b/>
          <w:sz w:val="21"/>
          <w:szCs w:val="21"/>
        </w:rPr>
        <w:t>Kč</w:t>
      </w:r>
      <w:r w:rsidR="007E5265" w:rsidRPr="007E5265">
        <w:rPr>
          <w:rFonts w:cs="Arial"/>
          <w:b/>
          <w:sz w:val="21"/>
          <w:szCs w:val="21"/>
        </w:rPr>
        <w:t xml:space="preserve"> bez DPH.</w:t>
      </w:r>
    </w:p>
    <w:p w14:paraId="5632A25C" w14:textId="761B7F5C" w:rsidR="00DE5A99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17F1F492" w14:textId="434A08E3" w:rsidR="00B66C8F" w:rsidRPr="006F6BBE" w:rsidRDefault="00B66C8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Cena zahrnuje </w:t>
      </w:r>
      <w:r w:rsidR="00410334">
        <w:rPr>
          <w:rFonts w:cs="Arial"/>
          <w:sz w:val="21"/>
          <w:szCs w:val="21"/>
        </w:rPr>
        <w:t>také náklady na dopravu</w:t>
      </w:r>
      <w:r>
        <w:rPr>
          <w:rFonts w:cs="Arial"/>
          <w:sz w:val="21"/>
          <w:szCs w:val="21"/>
        </w:rPr>
        <w:t>.</w:t>
      </w:r>
    </w:p>
    <w:p w14:paraId="6F8B8247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5611DC59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063F143C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3CF7E35E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0CDA4F04" w14:textId="77777777" w:rsidR="00C9276D" w:rsidRDefault="00C9276D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Veškeré faktury budou mít náležitosti daňového dokladu</w:t>
      </w:r>
      <w:r w:rsidR="00B85190">
        <w:rPr>
          <w:rFonts w:cs="Arial"/>
          <w:sz w:val="21"/>
          <w:szCs w:val="21"/>
        </w:rPr>
        <w:t>.</w:t>
      </w:r>
    </w:p>
    <w:p w14:paraId="2E15F2F8" w14:textId="77777777"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14:paraId="1B16D582" w14:textId="77777777"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14:paraId="5609A5A8" w14:textId="77777777"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14:paraId="4B24F82B" w14:textId="77777777"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</w:t>
      </w:r>
      <w:r w:rsidRPr="006659ED">
        <w:rPr>
          <w:rFonts w:cs="Arial"/>
          <w:sz w:val="21"/>
          <w:szCs w:val="21"/>
        </w:rPr>
        <w:t xml:space="preserve">nebo </w:t>
      </w:r>
    </w:p>
    <w:p w14:paraId="6451772A" w14:textId="77777777" w:rsidR="007E5265" w:rsidRP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v případě </w:t>
      </w:r>
      <w:r>
        <w:rPr>
          <w:rFonts w:cs="Arial"/>
          <w:sz w:val="21"/>
          <w:szCs w:val="21"/>
        </w:rPr>
        <w:t xml:space="preserve">jakékoliv </w:t>
      </w:r>
      <w:r w:rsidRPr="006659ED">
        <w:rPr>
          <w:rFonts w:cs="Arial"/>
          <w:sz w:val="21"/>
          <w:szCs w:val="21"/>
        </w:rPr>
        <w:t xml:space="preserve">pochybností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</w:t>
      </w:r>
      <w:r>
        <w:rPr>
          <w:rFonts w:cs="Arial"/>
          <w:sz w:val="21"/>
          <w:szCs w:val="21"/>
        </w:rPr>
        <w:t>zda 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je či nikoliv.</w:t>
      </w:r>
    </w:p>
    <w:p w14:paraId="24557587" w14:textId="77777777" w:rsidR="006D62AC" w:rsidRPr="006F6BBE" w:rsidRDefault="006D62AC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14:paraId="7D8A8BC3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4720C23B" w14:textId="78E1614C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C9276D">
        <w:rPr>
          <w:rFonts w:cs="Arial"/>
          <w:sz w:val="21"/>
          <w:szCs w:val="21"/>
        </w:rPr>
        <w:t xml:space="preserve">sídla kupujícího nejpozději do </w:t>
      </w:r>
      <w:r w:rsidR="0083766C">
        <w:rPr>
          <w:rFonts w:cs="Arial"/>
          <w:sz w:val="21"/>
          <w:szCs w:val="21"/>
        </w:rPr>
        <w:t>5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4EC83E27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73054D82" w14:textId="77777777" w:rsidR="00F9199E" w:rsidRDefault="006D62AC" w:rsidP="00192E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2D7B7149" w14:textId="77777777"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14:paraId="73B5B723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1D3FADB5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2EF7B320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6F9F9934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14:paraId="58C56423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279F837C" w14:textId="5E759F98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217BF4" w:rsidRPr="00217BF4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14:paraId="2D83EDAF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14:paraId="394230E9" w14:textId="77777777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14:paraId="3B5B286C" w14:textId="29E3DDD6"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4C6EFA">
        <w:rPr>
          <w:rFonts w:cs="Arial"/>
          <w:sz w:val="21"/>
          <w:szCs w:val="21"/>
        </w:rPr>
        <w:t>uje</w:t>
      </w:r>
      <w:r w:rsidRPr="004C6EFA">
        <w:rPr>
          <w:rFonts w:cs="Arial"/>
          <w:sz w:val="21"/>
          <w:szCs w:val="21"/>
        </w:rPr>
        <w:t xml:space="preserve"> a </w:t>
      </w:r>
      <w:r w:rsidRPr="004C6EFA">
        <w:rPr>
          <w:rFonts w:cs="Arial"/>
          <w:b/>
          <w:sz w:val="21"/>
          <w:szCs w:val="21"/>
        </w:rPr>
        <w:t>nejpozději</w:t>
      </w:r>
      <w:r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b/>
          <w:sz w:val="21"/>
          <w:szCs w:val="21"/>
        </w:rPr>
        <w:t xml:space="preserve">do </w:t>
      </w:r>
      <w:r w:rsidR="006E11D7">
        <w:rPr>
          <w:rFonts w:cs="Arial"/>
          <w:b/>
          <w:sz w:val="21"/>
          <w:szCs w:val="21"/>
        </w:rPr>
        <w:t>4 týdnů</w:t>
      </w:r>
      <w:r w:rsidRPr="004C6EFA">
        <w:rPr>
          <w:rFonts w:cs="Arial"/>
          <w:b/>
          <w:sz w:val="21"/>
          <w:szCs w:val="21"/>
        </w:rPr>
        <w:t xml:space="preserve">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2A185DB3" w14:textId="4F2B7235" w:rsidR="00FB4CBD" w:rsidRPr="00773CAA" w:rsidRDefault="00FB4CBD" w:rsidP="00773CAA">
      <w:pPr>
        <w:ind w:left="0" w:firstLine="0"/>
        <w:rPr>
          <w:rFonts w:cs="Arial"/>
          <w:sz w:val="21"/>
          <w:szCs w:val="21"/>
        </w:rPr>
      </w:pPr>
      <w:bookmarkStart w:id="0" w:name="_GoBack"/>
      <w:bookmarkEnd w:id="0"/>
    </w:p>
    <w:p w14:paraId="006BB5D7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3F2BB161" w14:textId="77777777"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14:paraId="0A409987" w14:textId="2192208D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C4792F">
        <w:rPr>
          <w:rFonts w:cs="Arial"/>
          <w:b/>
          <w:sz w:val="21"/>
          <w:szCs w:val="21"/>
        </w:rPr>
        <w:t>2.8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B4E9354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4076DBB3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2AD7484E" w14:textId="77777777"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1FFDAFDB" w14:textId="77777777" w:rsidR="007E5265" w:rsidRP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14:paraId="62501E07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369CD899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3A2E2832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C8CC00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0D46DA92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723BB9D9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7855BD7A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C52F712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65DD29DB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709B98DD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1C443C1D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00C2F8AF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52CB0460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5173B68F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5F2F6F87" w14:textId="0A275A57" w:rsidR="00106E4A" w:rsidRDefault="00106E4A" w:rsidP="00DE5A99">
      <w:pPr>
        <w:rPr>
          <w:rFonts w:cs="Arial"/>
          <w:sz w:val="21"/>
          <w:szCs w:val="21"/>
        </w:rPr>
      </w:pPr>
    </w:p>
    <w:p w14:paraId="22C17EF8" w14:textId="77777777" w:rsidR="007B6C94" w:rsidRPr="006F6BBE" w:rsidRDefault="007B6C94" w:rsidP="00DE5A99">
      <w:pPr>
        <w:rPr>
          <w:rFonts w:cs="Arial"/>
          <w:sz w:val="21"/>
          <w:szCs w:val="21"/>
        </w:rPr>
      </w:pPr>
    </w:p>
    <w:p w14:paraId="39D6773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73A96042" w14:textId="25D10EC6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410334">
        <w:rPr>
          <w:rFonts w:cs="Arial"/>
          <w:sz w:val="21"/>
          <w:szCs w:val="21"/>
        </w:rPr>
        <w:t>Ing. Karel Klem</w:t>
      </w:r>
      <w:r w:rsidR="00933FD3">
        <w:rPr>
          <w:rFonts w:cs="Arial"/>
          <w:sz w:val="21"/>
          <w:szCs w:val="21"/>
        </w:rPr>
        <w:t>, Ph.D.</w:t>
      </w:r>
      <w:r w:rsidR="004C6EFA">
        <w:rPr>
          <w:rFonts w:cs="Arial"/>
          <w:sz w:val="21"/>
          <w:szCs w:val="21"/>
        </w:rPr>
        <w:t xml:space="preserve">, </w:t>
      </w:r>
      <w:hyperlink r:id="rId8" w:history="1">
        <w:r w:rsidR="00410334" w:rsidRPr="004E79DC">
          <w:rPr>
            <w:rStyle w:val="Hypertextovodkaz"/>
            <w:rFonts w:cs="Arial"/>
            <w:sz w:val="21"/>
            <w:szCs w:val="21"/>
          </w:rPr>
          <w:t>klem.k@czechglobe.cz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43DEC2E8" w14:textId="77777777" w:rsidR="00F9199E" w:rsidRPr="006507DC" w:rsidRDefault="00B608FB" w:rsidP="006507D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53E80CBB" w14:textId="0ABB88F9" w:rsidR="004D1689" w:rsidRDefault="004D1689" w:rsidP="00DE5A99">
      <w:pPr>
        <w:rPr>
          <w:rFonts w:cs="Arial"/>
          <w:sz w:val="21"/>
          <w:szCs w:val="21"/>
        </w:rPr>
      </w:pPr>
    </w:p>
    <w:p w14:paraId="578278BF" w14:textId="77777777" w:rsidR="00FB4CBD" w:rsidRPr="006F6BBE" w:rsidRDefault="00FB4CBD" w:rsidP="00DE5A99">
      <w:pPr>
        <w:rPr>
          <w:rFonts w:cs="Arial"/>
          <w:sz w:val="21"/>
          <w:szCs w:val="21"/>
        </w:rPr>
      </w:pPr>
    </w:p>
    <w:p w14:paraId="083D429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313080D6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CCB4D63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0E6498EC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444B53ED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18DF7BCC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509D0CA3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14:paraId="33FAA6A7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31D81B8D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AA5C39E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544E649B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5E7670D6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00D3BC7B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55F25C07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4DC14BDD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0B8841FE" w14:textId="77777777" w:rsidR="00B566F2" w:rsidRPr="00B566F2" w:rsidRDefault="00B566F2" w:rsidP="00B566F2">
      <w:pPr>
        <w:pStyle w:val="Odstavecseseznamem"/>
        <w:numPr>
          <w:ilvl w:val="1"/>
          <w:numId w:val="11"/>
        </w:numPr>
        <w:spacing w:before="0" w:after="0"/>
        <w:jc w:val="left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0558658C" w14:textId="77777777"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14:paraId="2B3C6F26" w14:textId="77777777" w:rsidR="00E453CA" w:rsidRDefault="00E453C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14:paraId="4880BCA0" w14:textId="77777777" w:rsidR="00E453CA" w:rsidRPr="006F6BBE" w:rsidRDefault="00E453CA" w:rsidP="00E453C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14:paraId="2C9E6311" w14:textId="77777777" w:rsidR="00F679CA" w:rsidRDefault="00F679CA" w:rsidP="00B04B19">
      <w:pPr>
        <w:ind w:left="0" w:firstLine="0"/>
        <w:rPr>
          <w:rFonts w:cs="Arial"/>
          <w:sz w:val="21"/>
          <w:szCs w:val="21"/>
        </w:rPr>
      </w:pPr>
    </w:p>
    <w:p w14:paraId="534B40C4" w14:textId="77777777"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14:paraId="090084E2" w14:textId="77777777"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14:paraId="73F6983B" w14:textId="77777777"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709259D9" w14:textId="77777777" w:rsidTr="00DA7E4F">
        <w:tc>
          <w:tcPr>
            <w:tcW w:w="4606" w:type="dxa"/>
            <w:vAlign w:val="center"/>
          </w:tcPr>
          <w:p w14:paraId="563B103C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2EAB0EE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5F24F1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398DCD4C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1009B301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3FA3D49C" w14:textId="77777777" w:rsidTr="00DA7E4F">
        <w:tc>
          <w:tcPr>
            <w:tcW w:w="4606" w:type="dxa"/>
            <w:vAlign w:val="center"/>
          </w:tcPr>
          <w:p w14:paraId="274DAD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69FA3A84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51B88F60" w14:textId="77777777" w:rsidTr="00DA7E4F">
        <w:tc>
          <w:tcPr>
            <w:tcW w:w="4606" w:type="dxa"/>
            <w:vAlign w:val="center"/>
          </w:tcPr>
          <w:p w14:paraId="0B204BC7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7107C25E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03691E82" w14:textId="77777777" w:rsidTr="00DA7E4F">
        <w:tc>
          <w:tcPr>
            <w:tcW w:w="4606" w:type="dxa"/>
            <w:vAlign w:val="center"/>
          </w:tcPr>
          <w:p w14:paraId="3061403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1DE8B4B4" w14:textId="77777777"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72C40EC8" w14:textId="77777777" w:rsidR="00F679CA" w:rsidRDefault="00F679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14:paraId="6677F947" w14:textId="77777777" w:rsidR="00B566F2" w:rsidRDefault="00B566F2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14:paraId="23A304EB" w14:textId="77777777"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14:paraId="400062F8" w14:textId="77777777"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14:paraId="69E19564" w14:textId="77777777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0E2CFA3E" w14:textId="77777777"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14:paraId="1010C1C1" w14:textId="55EEF281" w:rsidR="004C00D7" w:rsidRDefault="004C00D7" w:rsidP="00341489">
      <w:pPr>
        <w:ind w:left="0" w:firstLine="0"/>
        <w:rPr>
          <w:b/>
        </w:rPr>
      </w:pPr>
      <w:r>
        <w:rPr>
          <w:b/>
        </w:rPr>
        <w:t xml:space="preserve">Výrobce: </w:t>
      </w:r>
      <w:r w:rsidRPr="004C00D7">
        <w:rPr>
          <w:b/>
          <w:highlight w:val="yellow"/>
        </w:rPr>
        <w:t>…</w:t>
      </w:r>
    </w:p>
    <w:p w14:paraId="21A0FCD4" w14:textId="76290DE3" w:rsidR="004C00D7" w:rsidRDefault="004C00D7" w:rsidP="00341489">
      <w:pPr>
        <w:ind w:left="0" w:firstLine="0"/>
        <w:rPr>
          <w:b/>
        </w:rPr>
      </w:pPr>
      <w:r>
        <w:rPr>
          <w:b/>
        </w:rPr>
        <w:t xml:space="preserve">Typ: </w:t>
      </w:r>
      <w:r w:rsidRPr="004C00D7">
        <w:rPr>
          <w:b/>
          <w:highlight w:val="yellow"/>
        </w:rPr>
        <w:t>…</w:t>
      </w:r>
    </w:p>
    <w:p w14:paraId="2006A88A" w14:textId="77777777" w:rsidR="004C00D7" w:rsidRDefault="004C00D7" w:rsidP="00341489">
      <w:pPr>
        <w:ind w:left="0" w:firstLine="0"/>
        <w:rPr>
          <w:b/>
        </w:rPr>
      </w:pPr>
    </w:p>
    <w:p w14:paraId="2F62CEEB" w14:textId="2F55F7D0" w:rsidR="00341489" w:rsidRPr="0008522E" w:rsidRDefault="00341489" w:rsidP="00341489">
      <w:pPr>
        <w:ind w:left="0" w:firstLine="0"/>
        <w:rPr>
          <w:b/>
        </w:rPr>
      </w:pPr>
      <w:r w:rsidRPr="0008522E">
        <w:rPr>
          <w:b/>
        </w:rPr>
        <w:t>Obecný popis</w:t>
      </w:r>
    </w:p>
    <w:p w14:paraId="5C423874" w14:textId="111DC006" w:rsidR="00CC0FFD" w:rsidRDefault="00410334" w:rsidP="00410334">
      <w:pPr>
        <w:spacing w:line="360" w:lineRule="auto"/>
        <w:ind w:left="0" w:firstLine="0"/>
        <w:rPr>
          <w:rFonts w:cs="Arial"/>
        </w:rPr>
      </w:pPr>
      <w:r w:rsidRPr="00410334">
        <w:rPr>
          <w:rFonts w:cs="Arial"/>
        </w:rPr>
        <w:t>Předmětem dodávky je 1 ks nosiče senzorů s průchozí výškou větší jak 1.6 m a nastavitelným rozchodem kol v rozpětí minimálně 1.6</w:t>
      </w:r>
      <w:r w:rsidR="00C4792F">
        <w:rPr>
          <w:rFonts w:cs="Arial"/>
        </w:rPr>
        <w:t xml:space="preserve"> </w:t>
      </w:r>
      <w:r w:rsidRPr="00410334">
        <w:rPr>
          <w:rFonts w:cs="Arial"/>
        </w:rPr>
        <w:t>-</w:t>
      </w:r>
      <w:r w:rsidR="00C4792F">
        <w:rPr>
          <w:rFonts w:cs="Arial"/>
        </w:rPr>
        <w:t xml:space="preserve"> </w:t>
      </w:r>
      <w:r w:rsidRPr="00410334">
        <w:rPr>
          <w:rFonts w:cs="Arial"/>
        </w:rPr>
        <w:t xml:space="preserve">2.3 m (na středy pneumatik).   Nosič senzorů musí být vybaven hydrostatickým převodem a vodou chlazeným motorem o výkonu minimálně 45 kW.  Nosič musí být vybaven také druhým sedadlem pro operátora senzorů, elektrickým systémem start/stop a </w:t>
      </w:r>
      <w:proofErr w:type="spellStart"/>
      <w:r w:rsidRPr="00410334">
        <w:rPr>
          <w:rFonts w:cs="Arial"/>
        </w:rPr>
        <w:t>paralelogramovým</w:t>
      </w:r>
      <w:proofErr w:type="spellEnd"/>
      <w:r w:rsidRPr="00410334">
        <w:rPr>
          <w:rFonts w:cs="Arial"/>
        </w:rPr>
        <w:t xml:space="preserve"> čelním hydraulickým zvedacím systémem, který zajišťuje pozici senzorů stabilně v horizontální poloze. Nosič musí být dále vybaven chladičem hydraulického oleje, bezpečnostním rámem s ochrannou stříškou a elektrickým ovládáním jednotlivých funkcí. Nosič musí být vybaven světly, </w:t>
      </w:r>
      <w:proofErr w:type="gramStart"/>
      <w:r w:rsidRPr="00410334">
        <w:rPr>
          <w:rFonts w:cs="Arial"/>
        </w:rPr>
        <w:t>které</w:t>
      </w:r>
      <w:proofErr w:type="gramEnd"/>
      <w:r w:rsidRPr="00410334">
        <w:rPr>
          <w:rFonts w:cs="Arial"/>
        </w:rPr>
        <w:t xml:space="preserve"> odpovídají bezpečnostním standardům, dodatečnými 4 pracovními světly a jedním oranžovým majákem.</w:t>
      </w:r>
    </w:p>
    <w:p w14:paraId="37082432" w14:textId="77777777" w:rsidR="00410334" w:rsidRPr="00410334" w:rsidRDefault="00410334" w:rsidP="00410334">
      <w:pPr>
        <w:spacing w:line="360" w:lineRule="auto"/>
        <w:ind w:left="0" w:firstLine="0"/>
        <w:rPr>
          <w:rFonts w:cs="Arial"/>
        </w:rPr>
      </w:pPr>
    </w:p>
    <w:p w14:paraId="3FD1C14A" w14:textId="1BDE5EFA" w:rsidR="00341489" w:rsidRDefault="00410334" w:rsidP="00341489">
      <w:pPr>
        <w:rPr>
          <w:b/>
        </w:rPr>
      </w:pPr>
      <w:r>
        <w:rPr>
          <w:b/>
        </w:rPr>
        <w:t>Předmět koupě</w:t>
      </w:r>
      <w:r w:rsidR="00341489" w:rsidRPr="0008522E">
        <w:rPr>
          <w:b/>
        </w:rPr>
        <w:t xml:space="preserve"> vyhoví následujícím technickým parametrům:</w:t>
      </w:r>
    </w:p>
    <w:p w14:paraId="5FD3F13B" w14:textId="392F88C8" w:rsidR="00410334" w:rsidRDefault="00410334" w:rsidP="00C4792F">
      <w:pPr>
        <w:pStyle w:val="Odstavecseseznamem"/>
        <w:numPr>
          <w:ilvl w:val="0"/>
          <w:numId w:val="32"/>
        </w:numPr>
      </w:pPr>
      <w:r>
        <w:t>Minimální rozsah nastavitelného rozchodu kol (na středy pneumatik): 1600</w:t>
      </w:r>
      <w:r w:rsidR="00C4792F">
        <w:t xml:space="preserve"> </w:t>
      </w:r>
      <w:r>
        <w:t>-</w:t>
      </w:r>
      <w:r w:rsidR="00C4792F">
        <w:t xml:space="preserve"> </w:t>
      </w:r>
      <w:r>
        <w:t>2300 mm</w:t>
      </w:r>
    </w:p>
    <w:p w14:paraId="60DA5C64" w14:textId="77777777" w:rsidR="00410334" w:rsidRDefault="00410334" w:rsidP="00C4792F">
      <w:pPr>
        <w:pStyle w:val="Odstavecseseznamem"/>
        <w:numPr>
          <w:ilvl w:val="0"/>
          <w:numId w:val="32"/>
        </w:numPr>
      </w:pPr>
      <w:r>
        <w:t>Minimální průchozí výška: větší jak 1600 mm</w:t>
      </w:r>
    </w:p>
    <w:p w14:paraId="3417611D" w14:textId="77777777" w:rsidR="00410334" w:rsidRDefault="00410334" w:rsidP="00C4792F">
      <w:pPr>
        <w:pStyle w:val="Odstavecseseznamem"/>
        <w:numPr>
          <w:ilvl w:val="0"/>
          <w:numId w:val="32"/>
        </w:numPr>
      </w:pPr>
      <w:r>
        <w:t>Minimální výkon motoru: větší jak 45 kW</w:t>
      </w:r>
    </w:p>
    <w:p w14:paraId="7FF567E1" w14:textId="77777777" w:rsidR="00410334" w:rsidRDefault="00410334" w:rsidP="00C4792F">
      <w:pPr>
        <w:pStyle w:val="Odstavecseseznamem"/>
        <w:numPr>
          <w:ilvl w:val="0"/>
          <w:numId w:val="32"/>
        </w:numPr>
      </w:pPr>
      <w:r>
        <w:t>Maximální šířka pneumatik: méně než 240 mm</w:t>
      </w:r>
    </w:p>
    <w:p w14:paraId="049F147C" w14:textId="77777777" w:rsidR="00410334" w:rsidRDefault="00410334" w:rsidP="00C4792F">
      <w:pPr>
        <w:pStyle w:val="Odstavecseseznamem"/>
        <w:numPr>
          <w:ilvl w:val="0"/>
          <w:numId w:val="32"/>
        </w:numPr>
      </w:pPr>
      <w:r>
        <w:t>Minimální průměr pneumatik: větší jak 700 mm</w:t>
      </w:r>
    </w:p>
    <w:p w14:paraId="65E18255" w14:textId="77777777" w:rsidR="00410334" w:rsidRDefault="00410334" w:rsidP="00C4792F">
      <w:pPr>
        <w:pStyle w:val="Odstavecseseznamem"/>
        <w:numPr>
          <w:ilvl w:val="0"/>
          <w:numId w:val="32"/>
        </w:numPr>
      </w:pPr>
      <w:r>
        <w:t>Maximální celková hmotnost: méně než 3300 kg</w:t>
      </w:r>
    </w:p>
    <w:p w14:paraId="1751D3F1" w14:textId="77777777" w:rsidR="00410334" w:rsidRDefault="00410334" w:rsidP="00C4792F">
      <w:pPr>
        <w:pStyle w:val="Odstavecseseznamem"/>
        <w:numPr>
          <w:ilvl w:val="0"/>
          <w:numId w:val="32"/>
        </w:numPr>
      </w:pPr>
      <w:r>
        <w:t>Maximální výška: méně než 3500 mm</w:t>
      </w:r>
    </w:p>
    <w:p w14:paraId="393C8EF5" w14:textId="77777777" w:rsidR="00410334" w:rsidRDefault="00410334" w:rsidP="00C4792F">
      <w:pPr>
        <w:pStyle w:val="Odstavecseseznamem"/>
        <w:numPr>
          <w:ilvl w:val="0"/>
          <w:numId w:val="32"/>
        </w:numPr>
      </w:pPr>
      <w:r>
        <w:t>Maximální délka: méně než 5000 mm</w:t>
      </w:r>
    </w:p>
    <w:p w14:paraId="63450EA4" w14:textId="320B9E41" w:rsidR="00410334" w:rsidRDefault="005D15DB" w:rsidP="00C4792F">
      <w:pPr>
        <w:pStyle w:val="Odstavecseseznamem"/>
        <w:numPr>
          <w:ilvl w:val="0"/>
          <w:numId w:val="32"/>
        </w:numPr>
      </w:pPr>
      <w:r>
        <w:t>Maximální rychlost: vyšší</w:t>
      </w:r>
      <w:r w:rsidR="00C4792F">
        <w:t xml:space="preserve"> než</w:t>
      </w:r>
      <w:r w:rsidR="00410334">
        <w:t xml:space="preserve"> 20 km/h</w:t>
      </w:r>
    </w:p>
    <w:p w14:paraId="6B4F87E9" w14:textId="77777777" w:rsidR="00410334" w:rsidRDefault="00410334" w:rsidP="00C4792F">
      <w:pPr>
        <w:pStyle w:val="Odstavecseseznamem"/>
        <w:numPr>
          <w:ilvl w:val="0"/>
          <w:numId w:val="32"/>
        </w:numPr>
      </w:pPr>
      <w:r>
        <w:t>Součástí dodávky musí být nezávislý generátor elektrického proudu s maximálním výkonem vyšším jak 3.2 kW upevněný na rámu v zadní části nosiče</w:t>
      </w:r>
    </w:p>
    <w:p w14:paraId="651DE9C8" w14:textId="77777777" w:rsidR="00410334" w:rsidRDefault="00410334" w:rsidP="00C4792F">
      <w:pPr>
        <w:pStyle w:val="Odstavecseseznamem"/>
        <w:numPr>
          <w:ilvl w:val="0"/>
          <w:numId w:val="32"/>
        </w:numPr>
      </w:pPr>
      <w:r>
        <w:t xml:space="preserve">Součástí dodávky musí být také GNSS+RTK přijímač s odolným </w:t>
      </w:r>
      <w:proofErr w:type="spellStart"/>
      <w:r>
        <w:t>tabletem</w:t>
      </w:r>
      <w:proofErr w:type="spellEnd"/>
      <w:r>
        <w:t xml:space="preserve">: </w:t>
      </w:r>
    </w:p>
    <w:p w14:paraId="479E8C7A" w14:textId="4F9EE6F4" w:rsidR="00410334" w:rsidRDefault="00410334" w:rsidP="00C4792F">
      <w:pPr>
        <w:pStyle w:val="Odstavecseseznamem"/>
        <w:numPr>
          <w:ilvl w:val="1"/>
          <w:numId w:val="32"/>
        </w:numPr>
      </w:pPr>
      <w:r>
        <w:t xml:space="preserve">GNSS+RTK přijímač musí zajišťovat příjem signálu v duální frekvenci (L1, L2) s minimálním počtem přijímaných kanálů 200. Přijímač musí umožňovat komunikaci prostřednictvím </w:t>
      </w:r>
      <w:proofErr w:type="spellStart"/>
      <w:r>
        <w:t>Bluetooth</w:t>
      </w:r>
      <w:proofErr w:type="spellEnd"/>
      <w:r>
        <w:t xml:space="preserve"> a </w:t>
      </w:r>
      <w:r w:rsidR="00C4792F">
        <w:t>USB s operačním systémem</w:t>
      </w:r>
      <w:r>
        <w:t xml:space="preserve">. Frekvence vzorkování musí být minimálně 1Hz. </w:t>
      </w:r>
    </w:p>
    <w:p w14:paraId="55E7CD52" w14:textId="25BBD384" w:rsidR="00E453CA" w:rsidRPr="00C4792F" w:rsidRDefault="00410334" w:rsidP="00C4792F">
      <w:pPr>
        <w:pStyle w:val="Odstavecseseznamem"/>
        <w:numPr>
          <w:ilvl w:val="1"/>
          <w:numId w:val="32"/>
        </w:numPr>
      </w:pPr>
      <w:r>
        <w:t>Odolný tab</w:t>
      </w:r>
      <w:r w:rsidR="00C4792F">
        <w:t xml:space="preserve">let s </w:t>
      </w:r>
      <w:proofErr w:type="spellStart"/>
      <w:r w:rsidR="00C4792F">
        <w:t>naistalovaným</w:t>
      </w:r>
      <w:proofErr w:type="spellEnd"/>
      <w:r w:rsidR="00C4792F">
        <w:t xml:space="preserve"> operačním systémem</w:t>
      </w:r>
      <w:r>
        <w:t xml:space="preserve"> musí umožňovat USB a </w:t>
      </w:r>
      <w:proofErr w:type="spellStart"/>
      <w:r>
        <w:t>Bluetooth</w:t>
      </w:r>
      <w:proofErr w:type="spellEnd"/>
      <w:r>
        <w:t xml:space="preserve"> kone</w:t>
      </w:r>
      <w:r w:rsidR="00C4792F">
        <w:t>ktivitu, musí mít ochranu IP65 nebo</w:t>
      </w:r>
      <w:r>
        <w:t xml:space="preserve"> vyšší, velikost úhlopříčky musí být minimálně 7´´. Tablet musí mít GSM modul na dvě SIM karty. Součást dodávky musí být t</w:t>
      </w:r>
      <w:r w:rsidR="00C4792F">
        <w:t>aké nastavitelný držák tabletu.</w:t>
      </w:r>
    </w:p>
    <w:sectPr w:rsidR="00E453CA" w:rsidRPr="00C4792F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048E" w14:textId="77777777" w:rsidR="00554615" w:rsidRDefault="00554615" w:rsidP="00E837B7">
      <w:pPr>
        <w:spacing w:before="0" w:after="0"/>
      </w:pPr>
      <w:r>
        <w:separator/>
      </w:r>
    </w:p>
  </w:endnote>
  <w:endnote w:type="continuationSeparator" w:id="0">
    <w:p w14:paraId="7A5B92DF" w14:textId="77777777" w:rsidR="00554615" w:rsidRDefault="00554615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AC06" w14:textId="77777777"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3CC2BC3" w14:textId="77777777"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3AB7998D" w14:textId="5657D487"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290D56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290D56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F073" w14:textId="77777777"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4683B35" w14:textId="77777777"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7DB40D82" w14:textId="1CE5ACBF"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290D5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290D56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BC317" w14:textId="77777777" w:rsidR="00554615" w:rsidRDefault="00554615" w:rsidP="00E837B7">
      <w:pPr>
        <w:spacing w:before="0" w:after="0"/>
      </w:pPr>
      <w:r>
        <w:separator/>
      </w:r>
    </w:p>
  </w:footnote>
  <w:footnote w:type="continuationSeparator" w:id="0">
    <w:p w14:paraId="3DC2C27F" w14:textId="77777777" w:rsidR="00554615" w:rsidRDefault="00554615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EAD0" w14:textId="0B3CED0D" w:rsidR="00EF16B8" w:rsidRPr="00341489" w:rsidRDefault="00410334" w:rsidP="00341489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Mobilní n</w:t>
    </w:r>
    <w:r w:rsidR="00A72C19">
      <w:rPr>
        <w:b/>
        <w:sz w:val="18"/>
        <w:szCs w:val="18"/>
      </w:rPr>
      <w:t>osič senzorů s vysokou světlou výškou</w:t>
    </w:r>
  </w:p>
  <w:p w14:paraId="3D4DFCD6" w14:textId="77777777"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73E97E52" w14:textId="77777777"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53B2" w14:textId="77777777"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F81955E" wp14:editId="594C1D80">
          <wp:extent cx="14859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00C2B4" w14:textId="2DCDDE2E" w:rsidR="00E837B7" w:rsidRDefault="00A72C19" w:rsidP="0049146C">
    <w:pPr>
      <w:pStyle w:val="Zhlav"/>
      <w:ind w:left="0" w:firstLine="0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4DD1521E" wp14:editId="19500BE9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A7AEF" w14:textId="77777777"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835"/>
    <w:multiLevelType w:val="hybridMultilevel"/>
    <w:tmpl w:val="7ABE44C0"/>
    <w:lvl w:ilvl="0" w:tplc="7666C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2026C"/>
    <w:multiLevelType w:val="hybridMultilevel"/>
    <w:tmpl w:val="B040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C12"/>
    <w:multiLevelType w:val="hybridMultilevel"/>
    <w:tmpl w:val="AD6EC29A"/>
    <w:lvl w:ilvl="0" w:tplc="B52E56D6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0FB84677"/>
    <w:multiLevelType w:val="hybridMultilevel"/>
    <w:tmpl w:val="B040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B25"/>
    <w:multiLevelType w:val="hybridMultilevel"/>
    <w:tmpl w:val="FEA6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8C7"/>
    <w:multiLevelType w:val="hybridMultilevel"/>
    <w:tmpl w:val="7A2A2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46FBE"/>
    <w:multiLevelType w:val="hybridMultilevel"/>
    <w:tmpl w:val="AB64A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2CCC"/>
    <w:multiLevelType w:val="hybridMultilevel"/>
    <w:tmpl w:val="FEA6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7DD1"/>
    <w:multiLevelType w:val="hybridMultilevel"/>
    <w:tmpl w:val="A6E66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4A252269"/>
    <w:multiLevelType w:val="multilevel"/>
    <w:tmpl w:val="217E25BC"/>
    <w:numStyleLink w:val="Smlouvy"/>
  </w:abstractNum>
  <w:abstractNum w:abstractNumId="13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4C5A7021"/>
    <w:multiLevelType w:val="hybridMultilevel"/>
    <w:tmpl w:val="65C6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740E"/>
    <w:multiLevelType w:val="hybridMultilevel"/>
    <w:tmpl w:val="72CA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470C6A"/>
    <w:multiLevelType w:val="hybridMultilevel"/>
    <w:tmpl w:val="FEA6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E0DBD"/>
    <w:multiLevelType w:val="hybridMultilevel"/>
    <w:tmpl w:val="155E0DEE"/>
    <w:lvl w:ilvl="0" w:tplc="E61AF40C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C862FE8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50A6E"/>
    <w:multiLevelType w:val="hybridMultilevel"/>
    <w:tmpl w:val="F6A0E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D35B1"/>
    <w:multiLevelType w:val="hybridMultilevel"/>
    <w:tmpl w:val="B040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834F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3" w15:restartNumberingAfterBreak="0">
    <w:nsid w:val="6CA40C9F"/>
    <w:multiLevelType w:val="hybridMultilevel"/>
    <w:tmpl w:val="D1509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3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22"/>
  </w:num>
  <w:num w:numId="10">
    <w:abstractNumId w:val="10"/>
  </w:num>
  <w:num w:numId="11">
    <w:abstractNumId w:val="24"/>
  </w:num>
  <w:num w:numId="12">
    <w:abstractNumId w:val="11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25"/>
  </w:num>
  <w:num w:numId="19">
    <w:abstractNumId w:val="14"/>
  </w:num>
  <w:num w:numId="20">
    <w:abstractNumId w:val="5"/>
  </w:num>
  <w:num w:numId="21">
    <w:abstractNumId w:val="4"/>
  </w:num>
  <w:num w:numId="22">
    <w:abstractNumId w:val="0"/>
  </w:num>
  <w:num w:numId="23">
    <w:abstractNumId w:val="2"/>
  </w:num>
  <w:num w:numId="24">
    <w:abstractNumId w:val="3"/>
  </w:num>
  <w:num w:numId="25">
    <w:abstractNumId w:val="19"/>
  </w:num>
  <w:num w:numId="26">
    <w:abstractNumId w:val="6"/>
  </w:num>
  <w:num w:numId="27">
    <w:abstractNumId w:val="1"/>
  </w:num>
  <w:num w:numId="28">
    <w:abstractNumId w:val="20"/>
  </w:num>
  <w:num w:numId="29">
    <w:abstractNumId w:val="7"/>
  </w:num>
  <w:num w:numId="30">
    <w:abstractNumId w:val="17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6A93"/>
    <w:rsid w:val="00032BC1"/>
    <w:rsid w:val="00033EF7"/>
    <w:rsid w:val="00041A90"/>
    <w:rsid w:val="0005326E"/>
    <w:rsid w:val="000608FD"/>
    <w:rsid w:val="00061533"/>
    <w:rsid w:val="00085079"/>
    <w:rsid w:val="0008522E"/>
    <w:rsid w:val="00090B69"/>
    <w:rsid w:val="000B0562"/>
    <w:rsid w:val="000B146D"/>
    <w:rsid w:val="000B2F72"/>
    <w:rsid w:val="000D59F4"/>
    <w:rsid w:val="000F0795"/>
    <w:rsid w:val="00104399"/>
    <w:rsid w:val="0010510A"/>
    <w:rsid w:val="00106E4A"/>
    <w:rsid w:val="00110D2C"/>
    <w:rsid w:val="001122FD"/>
    <w:rsid w:val="001244D4"/>
    <w:rsid w:val="001468AC"/>
    <w:rsid w:val="00147F76"/>
    <w:rsid w:val="001576F7"/>
    <w:rsid w:val="001659F0"/>
    <w:rsid w:val="0017523F"/>
    <w:rsid w:val="00192E96"/>
    <w:rsid w:val="0019664E"/>
    <w:rsid w:val="001B445F"/>
    <w:rsid w:val="001C2981"/>
    <w:rsid w:val="001D2E60"/>
    <w:rsid w:val="001F2F82"/>
    <w:rsid w:val="001F5F10"/>
    <w:rsid w:val="00206064"/>
    <w:rsid w:val="00213072"/>
    <w:rsid w:val="00217BF4"/>
    <w:rsid w:val="002218A9"/>
    <w:rsid w:val="002266F4"/>
    <w:rsid w:val="0024072D"/>
    <w:rsid w:val="0025320E"/>
    <w:rsid w:val="00265280"/>
    <w:rsid w:val="002769BD"/>
    <w:rsid w:val="00277399"/>
    <w:rsid w:val="00290C01"/>
    <w:rsid w:val="00290D56"/>
    <w:rsid w:val="00293780"/>
    <w:rsid w:val="002A10CE"/>
    <w:rsid w:val="002A4BE0"/>
    <w:rsid w:val="002C610F"/>
    <w:rsid w:val="002D1D3E"/>
    <w:rsid w:val="002E78E3"/>
    <w:rsid w:val="002F5266"/>
    <w:rsid w:val="002F5DC3"/>
    <w:rsid w:val="0032134F"/>
    <w:rsid w:val="00322F8C"/>
    <w:rsid w:val="003271F6"/>
    <w:rsid w:val="00332790"/>
    <w:rsid w:val="00341489"/>
    <w:rsid w:val="00357108"/>
    <w:rsid w:val="0036166F"/>
    <w:rsid w:val="003756A3"/>
    <w:rsid w:val="00382D22"/>
    <w:rsid w:val="003A5567"/>
    <w:rsid w:val="003B0B43"/>
    <w:rsid w:val="003C2F63"/>
    <w:rsid w:val="003C74B6"/>
    <w:rsid w:val="003C7DFA"/>
    <w:rsid w:val="003C7FCD"/>
    <w:rsid w:val="003E6BE8"/>
    <w:rsid w:val="00410334"/>
    <w:rsid w:val="00410FD5"/>
    <w:rsid w:val="0041120C"/>
    <w:rsid w:val="00414754"/>
    <w:rsid w:val="00414D2E"/>
    <w:rsid w:val="0041559E"/>
    <w:rsid w:val="004218BE"/>
    <w:rsid w:val="004640C0"/>
    <w:rsid w:val="00474362"/>
    <w:rsid w:val="0049146C"/>
    <w:rsid w:val="00496F37"/>
    <w:rsid w:val="004C00D7"/>
    <w:rsid w:val="004C2EF1"/>
    <w:rsid w:val="004C6EFA"/>
    <w:rsid w:val="004D1689"/>
    <w:rsid w:val="004F78B5"/>
    <w:rsid w:val="00501564"/>
    <w:rsid w:val="00506F22"/>
    <w:rsid w:val="00517DEC"/>
    <w:rsid w:val="005211CC"/>
    <w:rsid w:val="00530B62"/>
    <w:rsid w:val="00544E72"/>
    <w:rsid w:val="00552461"/>
    <w:rsid w:val="0055374D"/>
    <w:rsid w:val="00553B6D"/>
    <w:rsid w:val="00554615"/>
    <w:rsid w:val="005579B0"/>
    <w:rsid w:val="0057367C"/>
    <w:rsid w:val="00575F0C"/>
    <w:rsid w:val="00576AC1"/>
    <w:rsid w:val="005815D4"/>
    <w:rsid w:val="00585453"/>
    <w:rsid w:val="005A0B7A"/>
    <w:rsid w:val="005A2C26"/>
    <w:rsid w:val="005A5AFA"/>
    <w:rsid w:val="005B1F68"/>
    <w:rsid w:val="005B2405"/>
    <w:rsid w:val="005B5DCF"/>
    <w:rsid w:val="005C3B19"/>
    <w:rsid w:val="005D15DB"/>
    <w:rsid w:val="005D529A"/>
    <w:rsid w:val="005F2A58"/>
    <w:rsid w:val="00613055"/>
    <w:rsid w:val="0064255E"/>
    <w:rsid w:val="00647399"/>
    <w:rsid w:val="006507DC"/>
    <w:rsid w:val="00665831"/>
    <w:rsid w:val="00695CC2"/>
    <w:rsid w:val="006975AB"/>
    <w:rsid w:val="006A62FE"/>
    <w:rsid w:val="006B18E2"/>
    <w:rsid w:val="006C30B5"/>
    <w:rsid w:val="006C6BFB"/>
    <w:rsid w:val="006D532D"/>
    <w:rsid w:val="006D62AC"/>
    <w:rsid w:val="006E11D7"/>
    <w:rsid w:val="006F29AC"/>
    <w:rsid w:val="006F44CA"/>
    <w:rsid w:val="006F5C8B"/>
    <w:rsid w:val="006F6BBE"/>
    <w:rsid w:val="00700E21"/>
    <w:rsid w:val="0070699B"/>
    <w:rsid w:val="007072A6"/>
    <w:rsid w:val="00717111"/>
    <w:rsid w:val="00723C1C"/>
    <w:rsid w:val="007332BF"/>
    <w:rsid w:val="00741692"/>
    <w:rsid w:val="00750C40"/>
    <w:rsid w:val="00751A33"/>
    <w:rsid w:val="00757735"/>
    <w:rsid w:val="00763415"/>
    <w:rsid w:val="00773026"/>
    <w:rsid w:val="00773CAA"/>
    <w:rsid w:val="00773DE2"/>
    <w:rsid w:val="0077610A"/>
    <w:rsid w:val="00776499"/>
    <w:rsid w:val="007835B6"/>
    <w:rsid w:val="00783BF2"/>
    <w:rsid w:val="00792B2A"/>
    <w:rsid w:val="007A2C39"/>
    <w:rsid w:val="007A32E0"/>
    <w:rsid w:val="007B6C94"/>
    <w:rsid w:val="007C0555"/>
    <w:rsid w:val="007C5100"/>
    <w:rsid w:val="007D768E"/>
    <w:rsid w:val="007E5265"/>
    <w:rsid w:val="007F3CB2"/>
    <w:rsid w:val="00806CE2"/>
    <w:rsid w:val="00823977"/>
    <w:rsid w:val="00825909"/>
    <w:rsid w:val="0083766C"/>
    <w:rsid w:val="008430F0"/>
    <w:rsid w:val="00847C32"/>
    <w:rsid w:val="00860B64"/>
    <w:rsid w:val="008822F5"/>
    <w:rsid w:val="00895AA4"/>
    <w:rsid w:val="008A1898"/>
    <w:rsid w:val="008A2DD2"/>
    <w:rsid w:val="008A6EF1"/>
    <w:rsid w:val="008B040F"/>
    <w:rsid w:val="008C513F"/>
    <w:rsid w:val="008D127B"/>
    <w:rsid w:val="008E31F1"/>
    <w:rsid w:val="0090102A"/>
    <w:rsid w:val="00915FC2"/>
    <w:rsid w:val="0092214B"/>
    <w:rsid w:val="00933FD3"/>
    <w:rsid w:val="0094492F"/>
    <w:rsid w:val="00952B2B"/>
    <w:rsid w:val="0095651F"/>
    <w:rsid w:val="00967CCB"/>
    <w:rsid w:val="009A5E6E"/>
    <w:rsid w:val="009B0C68"/>
    <w:rsid w:val="009B449A"/>
    <w:rsid w:val="009D7CFA"/>
    <w:rsid w:val="009E4287"/>
    <w:rsid w:val="00A17C78"/>
    <w:rsid w:val="00A2142F"/>
    <w:rsid w:val="00A47744"/>
    <w:rsid w:val="00A47CF6"/>
    <w:rsid w:val="00A72C19"/>
    <w:rsid w:val="00A74B67"/>
    <w:rsid w:val="00A82B36"/>
    <w:rsid w:val="00A91FB1"/>
    <w:rsid w:val="00A9561E"/>
    <w:rsid w:val="00AB4B83"/>
    <w:rsid w:val="00AB5543"/>
    <w:rsid w:val="00AC65A0"/>
    <w:rsid w:val="00AE5A30"/>
    <w:rsid w:val="00AF7BFD"/>
    <w:rsid w:val="00B024CF"/>
    <w:rsid w:val="00B04B19"/>
    <w:rsid w:val="00B113DB"/>
    <w:rsid w:val="00B15EAA"/>
    <w:rsid w:val="00B204F2"/>
    <w:rsid w:val="00B25B4E"/>
    <w:rsid w:val="00B26E87"/>
    <w:rsid w:val="00B34634"/>
    <w:rsid w:val="00B47478"/>
    <w:rsid w:val="00B50081"/>
    <w:rsid w:val="00B5522F"/>
    <w:rsid w:val="00B566F2"/>
    <w:rsid w:val="00B608FB"/>
    <w:rsid w:val="00B60EA0"/>
    <w:rsid w:val="00B66C8F"/>
    <w:rsid w:val="00B719FC"/>
    <w:rsid w:val="00B74C17"/>
    <w:rsid w:val="00B85190"/>
    <w:rsid w:val="00B91746"/>
    <w:rsid w:val="00BA5859"/>
    <w:rsid w:val="00BB1BDE"/>
    <w:rsid w:val="00BB34AE"/>
    <w:rsid w:val="00BC0496"/>
    <w:rsid w:val="00BC7A71"/>
    <w:rsid w:val="00BE2F06"/>
    <w:rsid w:val="00BF4939"/>
    <w:rsid w:val="00C00D60"/>
    <w:rsid w:val="00C30DD6"/>
    <w:rsid w:val="00C3247A"/>
    <w:rsid w:val="00C3598F"/>
    <w:rsid w:val="00C43690"/>
    <w:rsid w:val="00C459DF"/>
    <w:rsid w:val="00C4792F"/>
    <w:rsid w:val="00C6266C"/>
    <w:rsid w:val="00C73BF4"/>
    <w:rsid w:val="00C85789"/>
    <w:rsid w:val="00C9276D"/>
    <w:rsid w:val="00C94A2B"/>
    <w:rsid w:val="00CA12E8"/>
    <w:rsid w:val="00CA2907"/>
    <w:rsid w:val="00CB02FF"/>
    <w:rsid w:val="00CB621E"/>
    <w:rsid w:val="00CC0FFD"/>
    <w:rsid w:val="00CC3782"/>
    <w:rsid w:val="00CE3DDD"/>
    <w:rsid w:val="00D05A8A"/>
    <w:rsid w:val="00D225C7"/>
    <w:rsid w:val="00D36E39"/>
    <w:rsid w:val="00D36E81"/>
    <w:rsid w:val="00D526F9"/>
    <w:rsid w:val="00D62E77"/>
    <w:rsid w:val="00D643DA"/>
    <w:rsid w:val="00D765DE"/>
    <w:rsid w:val="00D83B46"/>
    <w:rsid w:val="00DA7E4F"/>
    <w:rsid w:val="00DB6E45"/>
    <w:rsid w:val="00DC1641"/>
    <w:rsid w:val="00DD4560"/>
    <w:rsid w:val="00DD6DDF"/>
    <w:rsid w:val="00DE5A99"/>
    <w:rsid w:val="00DF22BF"/>
    <w:rsid w:val="00DF5157"/>
    <w:rsid w:val="00DF5B4E"/>
    <w:rsid w:val="00DF7E87"/>
    <w:rsid w:val="00E03F3D"/>
    <w:rsid w:val="00E154A6"/>
    <w:rsid w:val="00E17104"/>
    <w:rsid w:val="00E17210"/>
    <w:rsid w:val="00E17F49"/>
    <w:rsid w:val="00E36BDE"/>
    <w:rsid w:val="00E453CA"/>
    <w:rsid w:val="00E46D1A"/>
    <w:rsid w:val="00E5688A"/>
    <w:rsid w:val="00E57E24"/>
    <w:rsid w:val="00E64697"/>
    <w:rsid w:val="00E8036B"/>
    <w:rsid w:val="00E80CE8"/>
    <w:rsid w:val="00E837B7"/>
    <w:rsid w:val="00E83B9E"/>
    <w:rsid w:val="00EA13EF"/>
    <w:rsid w:val="00ED0342"/>
    <w:rsid w:val="00ED5992"/>
    <w:rsid w:val="00EF16B8"/>
    <w:rsid w:val="00F0035A"/>
    <w:rsid w:val="00F02F2D"/>
    <w:rsid w:val="00F06D9F"/>
    <w:rsid w:val="00F13677"/>
    <w:rsid w:val="00F1387A"/>
    <w:rsid w:val="00F13D69"/>
    <w:rsid w:val="00F416AE"/>
    <w:rsid w:val="00F50A74"/>
    <w:rsid w:val="00F51721"/>
    <w:rsid w:val="00F57D05"/>
    <w:rsid w:val="00F641CA"/>
    <w:rsid w:val="00F679CA"/>
    <w:rsid w:val="00F715DC"/>
    <w:rsid w:val="00F74936"/>
    <w:rsid w:val="00F83476"/>
    <w:rsid w:val="00F9199E"/>
    <w:rsid w:val="00FA7027"/>
    <w:rsid w:val="00FA7041"/>
    <w:rsid w:val="00FB1436"/>
    <w:rsid w:val="00FB236F"/>
    <w:rsid w:val="00FB4CBD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D5208E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F4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CA"/>
    <w:rPr>
      <w:b/>
      <w:bCs/>
      <w:sz w:val="20"/>
      <w:szCs w:val="20"/>
    </w:rPr>
  </w:style>
  <w:style w:type="character" w:customStyle="1" w:styleId="sub">
    <w:name w:val="sub"/>
    <w:basedOn w:val="Standardnpsmoodstavce"/>
    <w:rsid w:val="00CC0FFD"/>
  </w:style>
  <w:style w:type="paragraph" w:styleId="Normlnweb">
    <w:name w:val="Normal (Web)"/>
    <w:basedOn w:val="Normln"/>
    <w:uiPriority w:val="99"/>
    <w:semiHidden/>
    <w:unhideWhenUsed/>
    <w:rsid w:val="00CC0FF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.k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B591-EB95-44E8-99FB-9248E459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1976</Words>
  <Characters>11659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minarik.m</cp:lastModifiedBy>
  <cp:revision>16</cp:revision>
  <cp:lastPrinted>2018-10-30T12:59:00Z</cp:lastPrinted>
  <dcterms:created xsi:type="dcterms:W3CDTF">2017-09-20T15:17:00Z</dcterms:created>
  <dcterms:modified xsi:type="dcterms:W3CDTF">2018-10-30T12:59:00Z</dcterms:modified>
</cp:coreProperties>
</file>