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A7409E" w:rsidRDefault="00A7409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 w:rsidRPr="00A7409E">
        <w:rPr>
          <w:rFonts w:ascii="Arial" w:hAnsi="Arial" w:cs="Arial"/>
          <w:b/>
          <w:i/>
          <w:smallCaps/>
          <w:spacing w:val="40"/>
          <w:sz w:val="28"/>
          <w:szCs w:val="28"/>
        </w:rPr>
        <w:t>Pumpy pro analyzátory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Centrum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740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D58DB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A7409E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382D22" w:rsidRPr="00A7409E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7409E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A7409E">
        <w:rPr>
          <w:rFonts w:cs="Arial"/>
          <w:sz w:val="21"/>
          <w:szCs w:val="21"/>
        </w:rPr>
        <w:t xml:space="preserve"> věci </w:t>
      </w:r>
      <w:r w:rsidR="00A7409E" w:rsidRPr="00A7409E">
        <w:rPr>
          <w:rFonts w:cs="Arial"/>
          <w:sz w:val="21"/>
          <w:szCs w:val="21"/>
        </w:rPr>
        <w:t>vztahují.</w:t>
      </w:r>
    </w:p>
    <w:p w:rsidR="00A7409E" w:rsidRPr="006D58DB" w:rsidRDefault="00A7409E" w:rsidP="00A7409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58DB">
        <w:rPr>
          <w:rFonts w:cs="Arial"/>
          <w:sz w:val="21"/>
          <w:szCs w:val="21"/>
        </w:rPr>
        <w:t xml:space="preserve">Financování této smlouvy se řídí pravidly příslušnými pro daný zdroj financování: Operační program Výzkum a vývoj pro inovace, Prioritní osy 1 – Evropská centra excelence. Veškerá pravidla programu jsou zveřejněna na adrese </w:t>
      </w:r>
      <w:hyperlink r:id="rId9" w:history="1">
        <w:r w:rsidRPr="006D58DB">
          <w:rPr>
            <w:rStyle w:val="Hypertextovodkaz"/>
            <w:rFonts w:cs="Arial"/>
            <w:sz w:val="21"/>
            <w:szCs w:val="21"/>
          </w:rPr>
          <w:t>http://www.msmt.cz/strukturalni-fondy/op-vavpi</w:t>
        </w:r>
      </w:hyperlink>
      <w:r w:rsidRPr="006D58DB">
        <w:rPr>
          <w:rFonts w:cs="Arial"/>
          <w:sz w:val="21"/>
          <w:szCs w:val="21"/>
        </w:rPr>
        <w:t xml:space="preserve"> Prodávající prohlašuje, že se s pravidly operačního programu v potřebném rozsahu seznámil.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:rsidR="00DE5A99" w:rsidRPr="006F6BBE" w:rsidRDefault="00A7409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jsou velká a malá pumpa pro analyzátory</w:t>
      </w:r>
      <w:r w:rsidR="007438CD">
        <w:rPr>
          <w:rFonts w:cs="Arial"/>
          <w:sz w:val="21"/>
          <w:szCs w:val="21"/>
        </w:rPr>
        <w:t>.</w:t>
      </w:r>
    </w:p>
    <w:p w:rsidR="00A7409E" w:rsidRPr="003F598D" w:rsidRDefault="00A7409E" w:rsidP="00A7409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F598D">
        <w:rPr>
          <w:rFonts w:cs="Arial"/>
          <w:sz w:val="21"/>
          <w:szCs w:val="21"/>
        </w:rPr>
        <w:t>Předmět koupě bude odpovídat technické specifikaci, která je přílohou této smlouvy.</w:t>
      </w:r>
    </w:p>
    <w:p w:rsidR="00A01C27" w:rsidRDefault="00A7409E" w:rsidP="00A7409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F598D">
        <w:rPr>
          <w:rFonts w:cs="Arial"/>
          <w:sz w:val="21"/>
          <w:szCs w:val="21"/>
        </w:rPr>
        <w:t xml:space="preserve">Součásti a příslušenství předmětu koupě bude blíže specifikováno v příloze č. 1 této smlouvy. </w:t>
      </w:r>
    </w:p>
    <w:p w:rsidR="00DE5A99" w:rsidRPr="00A01C27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 xml:space="preserve">Předmět koupě bude </w:t>
      </w:r>
      <w:r w:rsidR="002F5DC3" w:rsidRPr="00A01C27">
        <w:rPr>
          <w:rFonts w:cs="Arial"/>
          <w:sz w:val="21"/>
          <w:szCs w:val="21"/>
        </w:rPr>
        <w:t>odevzdán v souladu s následujícími po</w:t>
      </w:r>
      <w:r w:rsidR="005579B0" w:rsidRPr="00A01C27">
        <w:rPr>
          <w:rFonts w:cs="Arial"/>
          <w:sz w:val="21"/>
          <w:szCs w:val="21"/>
        </w:rPr>
        <w:t>d</w:t>
      </w:r>
      <w:r w:rsidR="002F5DC3" w:rsidRPr="00A01C27">
        <w:rPr>
          <w:rFonts w:cs="Arial"/>
          <w:sz w:val="21"/>
          <w:szCs w:val="21"/>
        </w:rPr>
        <w:t xml:space="preserve">klady </w:t>
      </w:r>
      <w:r w:rsidRPr="00A01C27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Touto sm</w:t>
      </w:r>
      <w:r w:rsidRPr="006F6BBE">
        <w:rPr>
          <w:rFonts w:cs="Arial"/>
          <w:sz w:val="21"/>
          <w:szCs w:val="21"/>
        </w:rPr>
        <w:t>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A01C27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Certifikáty a prohlášení o shodě použitých materiálů a výrobků.</w:t>
      </w:r>
    </w:p>
    <w:p w:rsidR="002F5DC3" w:rsidRPr="00A01C27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A01C27" w:rsidRDefault="002F5DC3" w:rsidP="00A01C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A01C27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Doklady budou vyhotoveny v č</w:t>
      </w:r>
      <w:bookmarkStart w:id="0" w:name="_GoBack"/>
      <w:bookmarkEnd w:id="0"/>
      <w:r w:rsidRPr="00A01C27">
        <w:rPr>
          <w:rFonts w:cs="Arial"/>
          <w:sz w:val="21"/>
          <w:szCs w:val="21"/>
        </w:rPr>
        <w:t>eském nebo anglickém</w:t>
      </w:r>
      <w:r w:rsidR="00792B2A" w:rsidRPr="00A01C27">
        <w:rPr>
          <w:rFonts w:cs="Arial"/>
          <w:sz w:val="21"/>
          <w:szCs w:val="21"/>
        </w:rPr>
        <w:t xml:space="preserve"> jazyce</w:t>
      </w:r>
      <w:r w:rsidRPr="00A01C27">
        <w:rPr>
          <w:rFonts w:cs="Arial"/>
          <w:sz w:val="21"/>
          <w:szCs w:val="21"/>
        </w:rPr>
        <w:t>.</w:t>
      </w:r>
    </w:p>
    <w:p w:rsidR="00DE5A99" w:rsidRDefault="00DE5A99" w:rsidP="00A01C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Prodávající se zavazuje provádět ser</w:t>
      </w:r>
      <w:r w:rsidR="00A01C27" w:rsidRPr="00A01C27">
        <w:rPr>
          <w:rFonts w:cs="Arial"/>
          <w:sz w:val="21"/>
          <w:szCs w:val="21"/>
        </w:rPr>
        <w:t xml:space="preserve">vis předmětu koupě po dobu </w:t>
      </w:r>
      <w:r w:rsidR="000B146D" w:rsidRPr="00A01C27">
        <w:rPr>
          <w:rFonts w:cs="Arial"/>
          <w:sz w:val="21"/>
          <w:szCs w:val="21"/>
        </w:rPr>
        <w:t>trvání záruční doby</w:t>
      </w:r>
      <w:r w:rsidR="00A01C27" w:rsidRPr="00A01C27">
        <w:rPr>
          <w:rFonts w:cs="Arial"/>
          <w:sz w:val="21"/>
          <w:szCs w:val="21"/>
        </w:rPr>
        <w:t>.</w:t>
      </w:r>
    </w:p>
    <w:p w:rsidR="003F0097" w:rsidRPr="00A01C27" w:rsidRDefault="003F0097" w:rsidP="00A01C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zavazuje provádět záruční i pozáruční servis v České republice případně v EU.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7455D8">
        <w:rPr>
          <w:rFonts w:cs="Arial"/>
          <w:b/>
          <w:sz w:val="21"/>
          <w:szCs w:val="21"/>
        </w:rPr>
        <w:t>20. 04. 2014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</w:p>
    <w:p w:rsidR="00DE5A99" w:rsidRPr="007455D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kupujícího, na </w:t>
      </w:r>
      <w:r w:rsidRPr="007455D8">
        <w:rPr>
          <w:rFonts w:cs="Arial"/>
          <w:sz w:val="21"/>
          <w:szCs w:val="21"/>
        </w:rPr>
        <w:t xml:space="preserve">adresu </w:t>
      </w:r>
      <w:r w:rsidRPr="007455D8">
        <w:rPr>
          <w:rFonts w:cs="Arial"/>
          <w:b/>
          <w:sz w:val="21"/>
          <w:szCs w:val="21"/>
        </w:rPr>
        <w:t>Bělidla 986/4a, Brno,</w:t>
      </w:r>
      <w:r w:rsidRPr="007455D8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01C27">
        <w:rPr>
          <w:rFonts w:cs="Arial"/>
          <w:sz w:val="21"/>
          <w:szCs w:val="21"/>
        </w:rPr>
        <w:t>N</w:t>
      </w:r>
      <w:r w:rsidR="00ED5992" w:rsidRPr="00A01C27">
        <w:rPr>
          <w:rFonts w:cs="Arial"/>
          <w:sz w:val="21"/>
          <w:szCs w:val="21"/>
        </w:rPr>
        <w:t>ejpozději do 5 pracovních dnů ode dne odevzdání předmětu koupě</w:t>
      </w:r>
      <w:r w:rsidR="0010510A" w:rsidRPr="00A01C27">
        <w:rPr>
          <w:rFonts w:cs="Arial"/>
          <w:sz w:val="21"/>
          <w:szCs w:val="21"/>
        </w:rPr>
        <w:t xml:space="preserve"> </w:t>
      </w:r>
      <w:r w:rsidRPr="00A01C27">
        <w:rPr>
          <w:rFonts w:cs="Arial"/>
          <w:sz w:val="21"/>
          <w:szCs w:val="21"/>
        </w:rPr>
        <w:t>jej</w:t>
      </w:r>
      <w:r w:rsidRPr="006F6BBE">
        <w:rPr>
          <w:rFonts w:cs="Arial"/>
          <w:sz w:val="21"/>
          <w:szCs w:val="21"/>
        </w:rPr>
        <w:t xml:space="preserve"> kupující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C25B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01C27">
        <w:rPr>
          <w:rFonts w:cs="Arial"/>
          <w:sz w:val="21"/>
          <w:szCs w:val="21"/>
        </w:rPr>
        <w:t>na cena za plnění této smlouvy:</w:t>
      </w:r>
    </w:p>
    <w:p w:rsidR="00A01C27" w:rsidRPr="006F6BBE" w:rsidRDefault="00A01C27" w:rsidP="00B15EAA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936"/>
        <w:gridCol w:w="850"/>
        <w:gridCol w:w="1985"/>
        <w:gridCol w:w="2092"/>
      </w:tblGrid>
      <w:tr w:rsidR="00B15EAA" w:rsidRPr="006F6BBE" w:rsidTr="001576F7">
        <w:tc>
          <w:tcPr>
            <w:tcW w:w="3936" w:type="dxa"/>
          </w:tcPr>
          <w:p w:rsidR="00B15EAA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50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85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</w:p>
        </w:tc>
        <w:tc>
          <w:tcPr>
            <w:tcW w:w="2092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</w:p>
        </w:tc>
      </w:tr>
      <w:tr w:rsidR="001576F7" w:rsidRPr="006F6BBE" w:rsidTr="001576F7">
        <w:tc>
          <w:tcPr>
            <w:tcW w:w="3936" w:type="dxa"/>
          </w:tcPr>
          <w:p w:rsidR="001576F7" w:rsidRPr="006F6BBE" w:rsidRDefault="00435480" w:rsidP="00456996">
            <w:pPr>
              <w:pStyle w:val="Odstavecseseznamem"/>
              <w:numPr>
                <w:ilvl w:val="5"/>
                <w:numId w:val="11"/>
              </w:numPr>
              <w:spacing w:before="60" w:after="60"/>
              <w:ind w:left="426" w:hanging="426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Pumpa velká</w:t>
            </w:r>
          </w:p>
        </w:tc>
        <w:tc>
          <w:tcPr>
            <w:tcW w:w="850" w:type="dxa"/>
          </w:tcPr>
          <w:p w:rsidR="001576F7" w:rsidRPr="006F6BBE" w:rsidRDefault="00435480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85" w:type="dxa"/>
          </w:tcPr>
          <w:p w:rsidR="001576F7" w:rsidRPr="006F6BBE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:rsidR="001576F7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1576F7" w:rsidRPr="006F6BBE" w:rsidTr="001576F7">
        <w:tc>
          <w:tcPr>
            <w:tcW w:w="3936" w:type="dxa"/>
          </w:tcPr>
          <w:p w:rsidR="001576F7" w:rsidRPr="006F6BBE" w:rsidRDefault="00435480" w:rsidP="00456996">
            <w:pPr>
              <w:pStyle w:val="Odstavecseseznamem"/>
              <w:numPr>
                <w:ilvl w:val="1"/>
                <w:numId w:val="11"/>
              </w:numPr>
              <w:spacing w:before="60" w:after="60"/>
              <w:ind w:left="426" w:hanging="426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Pumpa malá</w:t>
            </w:r>
          </w:p>
        </w:tc>
        <w:tc>
          <w:tcPr>
            <w:tcW w:w="850" w:type="dxa"/>
          </w:tcPr>
          <w:p w:rsidR="001576F7" w:rsidRPr="006F6BBE" w:rsidRDefault="00435480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85" w:type="dxa"/>
          </w:tcPr>
          <w:p w:rsidR="001576F7" w:rsidRPr="006F6BBE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:rsidR="001576F7" w:rsidRPr="006F6BBE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1576F7" w:rsidRPr="006F6BBE" w:rsidTr="00763415">
        <w:tc>
          <w:tcPr>
            <w:tcW w:w="6771" w:type="dxa"/>
            <w:gridSpan w:val="3"/>
            <w:tcBorders>
              <w:right w:val="nil"/>
            </w:tcBorders>
          </w:tcPr>
          <w:p w:rsidR="001576F7" w:rsidRPr="006F6BBE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92" w:type="dxa"/>
            <w:tcBorders>
              <w:left w:val="nil"/>
            </w:tcBorders>
          </w:tcPr>
          <w:p w:rsidR="001576F7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  <w:highlight w:val="lightGray"/>
        </w:rPr>
      </w:pPr>
      <w:r w:rsidRPr="00C25B50">
        <w:rPr>
          <w:rFonts w:cs="Arial"/>
          <w:sz w:val="21"/>
          <w:szCs w:val="21"/>
        </w:rPr>
        <w:t>Cena je sjednána na základě jednotkových cen, jako součet oceněných položek</w:t>
      </w:r>
      <w:r w:rsidR="00C25B50" w:rsidRPr="00C25B50">
        <w:rPr>
          <w:rFonts w:cs="Arial"/>
          <w:sz w:val="21"/>
          <w:szCs w:val="21"/>
        </w:rPr>
        <w:t>.</w:t>
      </w:r>
      <w:r w:rsidR="00776499" w:rsidRPr="006F6BBE">
        <w:rPr>
          <w:rFonts w:cs="Arial"/>
          <w:sz w:val="21"/>
          <w:szCs w:val="21"/>
          <w:highlight w:val="lightGray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C25B50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C25B50">
        <w:rPr>
          <w:rFonts w:cs="Arial"/>
          <w:sz w:val="21"/>
          <w:szCs w:val="21"/>
        </w:rPr>
        <w:t>koupě</w:t>
      </w:r>
      <w:r w:rsidR="001576F7" w:rsidRPr="00C25B50">
        <w:rPr>
          <w:rFonts w:cs="Arial"/>
          <w:sz w:val="21"/>
          <w:szCs w:val="21"/>
        </w:rPr>
        <w:t xml:space="preserve"> a provádění servisu</w:t>
      </w:r>
      <w:r w:rsidR="00B204F2" w:rsidRPr="00C25B50">
        <w:rPr>
          <w:rFonts w:cs="Arial"/>
          <w:sz w:val="21"/>
          <w:szCs w:val="21"/>
        </w:rPr>
        <w:t xml:space="preserve"> bu</w:t>
      </w:r>
      <w:r w:rsidR="00B204F2">
        <w:rPr>
          <w:rFonts w:cs="Arial"/>
          <w:sz w:val="21"/>
          <w:szCs w:val="21"/>
        </w:rPr>
        <w:t>de placena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1576F7" w:rsidRPr="006F6BBE">
        <w:rPr>
          <w:rFonts w:cs="Arial"/>
          <w:sz w:val="21"/>
          <w:szCs w:val="21"/>
        </w:rPr>
        <w:t xml:space="preserve">. </w:t>
      </w:r>
    </w:p>
    <w:p w:rsidR="00C25B50" w:rsidRPr="006F6BBE" w:rsidRDefault="00C25B50" w:rsidP="00C25B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Veškeré faktury budou mít náležitosti daňového dokladu a budou obsahovat název a registrační číslo projektu v podobě: </w:t>
      </w:r>
      <w:r w:rsidRPr="006D58DB">
        <w:rPr>
          <w:rFonts w:cs="Arial"/>
          <w:sz w:val="21"/>
          <w:szCs w:val="21"/>
        </w:rPr>
        <w:t>CZ.1.05/1.1.00/02.0073, CzechGlobe – Centrum pro studium dopadů globální změny klimatu.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C25B50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 xml:space="preserve">do </w:t>
      </w:r>
      <w:r w:rsidR="00DD4560" w:rsidRPr="007455D8">
        <w:rPr>
          <w:rFonts w:cs="Arial"/>
          <w:b/>
          <w:sz w:val="21"/>
          <w:szCs w:val="21"/>
        </w:rPr>
        <w:t>1</w:t>
      </w:r>
      <w:r w:rsidR="007455D8" w:rsidRPr="007455D8">
        <w:rPr>
          <w:rFonts w:cs="Arial"/>
          <w:b/>
          <w:sz w:val="21"/>
          <w:szCs w:val="21"/>
        </w:rPr>
        <w:t>5</w:t>
      </w:r>
      <w:r w:rsidRPr="007455D8">
        <w:rPr>
          <w:rFonts w:cs="Arial"/>
          <w:b/>
          <w:sz w:val="21"/>
          <w:szCs w:val="21"/>
        </w:rPr>
        <w:t xml:space="preserve"> </w:t>
      </w:r>
      <w:r w:rsidR="00DD4560" w:rsidRPr="007455D8">
        <w:rPr>
          <w:rFonts w:cs="Arial"/>
          <w:b/>
          <w:sz w:val="21"/>
          <w:szCs w:val="21"/>
        </w:rPr>
        <w:t xml:space="preserve">pracovních </w:t>
      </w:r>
      <w:r w:rsidRPr="007455D8">
        <w:rPr>
          <w:rFonts w:cs="Arial"/>
          <w:b/>
          <w:sz w:val="21"/>
          <w:szCs w:val="21"/>
        </w:rPr>
        <w:t>dn</w:t>
      </w:r>
      <w:r w:rsidRPr="006F6BBE">
        <w:rPr>
          <w:rFonts w:cs="Arial"/>
          <w:b/>
          <w:sz w:val="21"/>
          <w:szCs w:val="21"/>
        </w:rPr>
        <w:t>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4337D0">
        <w:rPr>
          <w:rFonts w:cs="Arial"/>
          <w:b/>
          <w:sz w:val="21"/>
          <w:szCs w:val="21"/>
        </w:rPr>
        <w:t>5</w:t>
      </w:r>
      <w:r w:rsidR="00481C8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E735F3">
        <w:rPr>
          <w:rFonts w:cs="Arial"/>
          <w:sz w:val="21"/>
          <w:szCs w:val="21"/>
        </w:rPr>
        <w:t>Mgr. Marian Pavelka, P</w:t>
      </w:r>
      <w:r w:rsidR="00E735F3" w:rsidRPr="00E14281">
        <w:rPr>
          <w:rFonts w:cs="Arial"/>
          <w:sz w:val="21"/>
          <w:szCs w:val="21"/>
        </w:rPr>
        <w:t xml:space="preserve">h.D., </w:t>
      </w:r>
      <w:hyperlink r:id="rId10" w:history="1">
        <w:r w:rsidR="00E735F3" w:rsidRPr="00FF3A80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E735F3" w:rsidRPr="00E14281">
        <w:rPr>
          <w:rFonts w:cs="Arial"/>
          <w:sz w:val="21"/>
          <w:szCs w:val="21"/>
        </w:rPr>
        <w:t>, +420 511</w:t>
      </w:r>
      <w:r w:rsidR="00E735F3">
        <w:rPr>
          <w:rFonts w:cs="Arial"/>
          <w:sz w:val="21"/>
          <w:szCs w:val="21"/>
        </w:rPr>
        <w:t> </w:t>
      </w:r>
      <w:r w:rsidR="00E735F3" w:rsidRPr="00E14281">
        <w:rPr>
          <w:rFonts w:cs="Arial"/>
          <w:sz w:val="21"/>
          <w:szCs w:val="21"/>
        </w:rPr>
        <w:t>192</w:t>
      </w:r>
      <w:r w:rsidR="00E735F3">
        <w:rPr>
          <w:rFonts w:cs="Arial"/>
          <w:sz w:val="21"/>
          <w:szCs w:val="21"/>
        </w:rPr>
        <w:t xml:space="preserve"> </w:t>
      </w:r>
      <w:r w:rsidR="00E735F3" w:rsidRPr="00E14281">
        <w:rPr>
          <w:rFonts w:cs="Arial"/>
          <w:sz w:val="21"/>
          <w:szCs w:val="21"/>
        </w:rPr>
        <w:t>277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F74936" w:rsidRPr="00E735F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vyhotovuje ve dvou stejnopisech, z nichž každé ze smluvních stran náleží </w:t>
      </w:r>
      <w:r w:rsidRPr="00E735F3">
        <w:rPr>
          <w:rFonts w:cs="Arial"/>
          <w:sz w:val="21"/>
          <w:szCs w:val="21"/>
        </w:rPr>
        <w:t>po jednom.</w:t>
      </w:r>
    </w:p>
    <w:p w:rsidR="00F74936" w:rsidRPr="00E735F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735F3">
        <w:rPr>
          <w:rFonts w:cs="Arial"/>
          <w:sz w:val="21"/>
          <w:szCs w:val="21"/>
        </w:rPr>
        <w:t>Nedílnou součástí této smlouvy jsou:</w:t>
      </w:r>
    </w:p>
    <w:p w:rsidR="00F74936" w:rsidRPr="00E735F3" w:rsidRDefault="00E735F3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E735F3">
        <w:rPr>
          <w:rFonts w:cs="Arial"/>
          <w:sz w:val="21"/>
          <w:szCs w:val="21"/>
        </w:rPr>
        <w:t xml:space="preserve">Příloha č. 1: Technická specifikace pumpy 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,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 Brně,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8C513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Centrum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DA7E4F" w:rsidRDefault="00DA7E4F">
      <w:pPr>
        <w:rPr>
          <w:rFonts w:cs="Arial"/>
          <w:sz w:val="21"/>
          <w:szCs w:val="21"/>
        </w:rPr>
      </w:pPr>
    </w:p>
    <w:p w:rsidR="00E735F3" w:rsidRDefault="00E735F3">
      <w:pPr>
        <w:rPr>
          <w:rFonts w:cs="Arial"/>
          <w:sz w:val="21"/>
          <w:szCs w:val="21"/>
        </w:rPr>
      </w:pPr>
    </w:p>
    <w:p w:rsidR="006C7A26" w:rsidRPr="006F6BBE" w:rsidRDefault="006C7A26">
      <w:pPr>
        <w:rPr>
          <w:rFonts w:cs="Arial"/>
          <w:sz w:val="21"/>
          <w:szCs w:val="21"/>
        </w:rPr>
      </w:pPr>
    </w:p>
    <w:p w:rsidR="00E735F3" w:rsidRPr="00ED5A79" w:rsidRDefault="00E735F3" w:rsidP="00E735F3">
      <w:pPr>
        <w:pStyle w:val="Zhlav"/>
        <w:rPr>
          <w:rFonts w:cs="Arial"/>
          <w:b/>
          <w:bCs/>
          <w:smallCaps/>
          <w:spacing w:val="30"/>
        </w:rPr>
      </w:pPr>
      <w:r>
        <w:rPr>
          <w:rFonts w:cs="Arial"/>
          <w:b/>
          <w:bCs/>
          <w:smallCaps/>
          <w:spacing w:val="30"/>
        </w:rPr>
        <w:t>Příloha č. 1: Technická specifikace pumpy</w:t>
      </w:r>
    </w:p>
    <w:p w:rsidR="00E735F3" w:rsidRPr="00ED5A79" w:rsidRDefault="00E735F3" w:rsidP="00E735F3">
      <w:pPr>
        <w:pStyle w:val="Zhlav"/>
        <w:jc w:val="center"/>
        <w:rPr>
          <w:rFonts w:cs="Arial"/>
          <w:b/>
          <w:bCs/>
          <w:color w:val="86B918"/>
        </w:rPr>
      </w:pPr>
      <w:r w:rsidRPr="00ED5A79">
        <w:rPr>
          <w:rFonts w:cs="Arial"/>
          <w:b/>
          <w:bCs/>
          <w:color w:val="86B918"/>
        </w:rPr>
        <w:t>_____</w:t>
      </w:r>
      <w:r>
        <w:rPr>
          <w:rFonts w:cs="Arial"/>
          <w:b/>
          <w:bCs/>
          <w:color w:val="86B918"/>
        </w:rPr>
        <w:t>__________</w:t>
      </w:r>
      <w:r w:rsidRPr="00ED5A79">
        <w:rPr>
          <w:rFonts w:cs="Arial"/>
          <w:b/>
          <w:bCs/>
          <w:color w:val="86B918"/>
        </w:rPr>
        <w:t>______________________________________</w:t>
      </w:r>
      <w:r>
        <w:rPr>
          <w:rFonts w:cs="Arial"/>
          <w:b/>
          <w:bCs/>
          <w:color w:val="86B918"/>
        </w:rPr>
        <w:t>_____________________</w:t>
      </w:r>
    </w:p>
    <w:p w:rsidR="00E735F3" w:rsidRDefault="00E735F3" w:rsidP="00E735F3">
      <w:pPr>
        <w:rPr>
          <w:rFonts w:cs="Arial"/>
          <w:b/>
          <w:bCs/>
          <w:smallCaps/>
          <w:spacing w:val="30"/>
        </w:rPr>
      </w:pPr>
    </w:p>
    <w:p w:rsidR="00E735F3" w:rsidRPr="001B4BFA" w:rsidRDefault="00E735F3" w:rsidP="00E735F3">
      <w:pPr>
        <w:pStyle w:val="Odstavecseseznamem"/>
        <w:numPr>
          <w:ilvl w:val="2"/>
          <w:numId w:val="14"/>
        </w:numPr>
        <w:ind w:left="567" w:hanging="567"/>
        <w:jc w:val="left"/>
        <w:rPr>
          <w:rFonts w:cs="Arial"/>
          <w:b/>
          <w:bCs/>
          <w:smallCaps/>
          <w:spacing w:val="30"/>
          <w:sz w:val="21"/>
          <w:szCs w:val="21"/>
        </w:rPr>
      </w:pPr>
      <w:r w:rsidRPr="001B4BFA">
        <w:rPr>
          <w:rFonts w:cs="Arial"/>
          <w:b/>
          <w:bCs/>
          <w:smallCaps/>
          <w:spacing w:val="30"/>
          <w:sz w:val="21"/>
          <w:szCs w:val="21"/>
        </w:rPr>
        <w:t>Základní popis</w:t>
      </w:r>
    </w:p>
    <w:p w:rsidR="00E735F3" w:rsidRDefault="00E735F3" w:rsidP="00E735F3">
      <w:pPr>
        <w:pStyle w:val="Odstavecseseznamem"/>
        <w:ind w:left="851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Pumpy budou součástí měřicích systémů a budou pracovat v režimu trvalého provozu. </w:t>
      </w:r>
    </w:p>
    <w:p w:rsidR="00E735F3" w:rsidRDefault="00E735F3" w:rsidP="00E735F3">
      <w:pPr>
        <w:pStyle w:val="Odstavecseseznamem"/>
        <w:ind w:left="851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Velká pumpa bude typu </w:t>
      </w:r>
      <w:proofErr w:type="spellStart"/>
      <w:r>
        <w:rPr>
          <w:rFonts w:cs="Arial"/>
          <w:sz w:val="21"/>
          <w:szCs w:val="21"/>
        </w:rPr>
        <w:t>suchoběžná</w:t>
      </w:r>
      <w:proofErr w:type="spellEnd"/>
      <w:r>
        <w:rPr>
          <w:rFonts w:cs="Arial"/>
          <w:sz w:val="21"/>
          <w:szCs w:val="21"/>
        </w:rPr>
        <w:t xml:space="preserve"> vakuová pumpa. Bude umístěna za analyzátorem CW-QC-TILDAS-CS (Aerodyne, USA) měřicím koncentraci CH</w:t>
      </w:r>
      <w:r w:rsidRPr="00B307C4">
        <w:rPr>
          <w:rFonts w:cs="Arial"/>
          <w:sz w:val="21"/>
          <w:szCs w:val="21"/>
          <w:vertAlign w:val="subscript"/>
        </w:rPr>
        <w:t>4</w:t>
      </w:r>
      <w:r>
        <w:rPr>
          <w:rFonts w:cs="Arial"/>
          <w:sz w:val="21"/>
          <w:szCs w:val="21"/>
        </w:rPr>
        <w:t xml:space="preserve"> a N</w:t>
      </w:r>
      <w:r w:rsidRPr="00B307C4"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O a bude nasávat vzduch z tohoto analyzátoru, ve kterém bude vytvářet silný podtlak. </w:t>
      </w:r>
    </w:p>
    <w:p w:rsidR="00E735F3" w:rsidRDefault="00E735F3" w:rsidP="00E735F3">
      <w:pPr>
        <w:pStyle w:val="Odstavecseseznamem"/>
        <w:ind w:left="851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Malá pumpa bude typu </w:t>
      </w:r>
      <w:proofErr w:type="spellStart"/>
      <w:r>
        <w:rPr>
          <w:rFonts w:cs="Arial"/>
          <w:sz w:val="21"/>
          <w:szCs w:val="21"/>
        </w:rPr>
        <w:t>suchoběžná</w:t>
      </w:r>
      <w:proofErr w:type="spellEnd"/>
      <w:r>
        <w:rPr>
          <w:rFonts w:cs="Arial"/>
          <w:sz w:val="21"/>
          <w:szCs w:val="21"/>
        </w:rPr>
        <w:t xml:space="preserve"> vakuová pumpa. Bude součástí gazometrického měřicího systému s uzavřeným oběhem vzduchu s analyzátory pro měření koncentrace CO</w:t>
      </w:r>
      <w:r w:rsidRPr="00585466"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>, H</w:t>
      </w:r>
      <w:r w:rsidRPr="00585466"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O (Li-840A, </w:t>
      </w:r>
      <w:proofErr w:type="spellStart"/>
      <w:r>
        <w:rPr>
          <w:rFonts w:cs="Arial"/>
          <w:sz w:val="21"/>
          <w:szCs w:val="21"/>
        </w:rPr>
        <w:t>Li-Cor</w:t>
      </w:r>
      <w:proofErr w:type="spellEnd"/>
      <w:r>
        <w:rPr>
          <w:rFonts w:cs="Arial"/>
          <w:sz w:val="21"/>
          <w:szCs w:val="21"/>
        </w:rPr>
        <w:t>, USA) a CH</w:t>
      </w:r>
      <w:r w:rsidRPr="00585466">
        <w:rPr>
          <w:rFonts w:cs="Arial"/>
          <w:sz w:val="21"/>
          <w:szCs w:val="21"/>
          <w:vertAlign w:val="subscript"/>
        </w:rPr>
        <w:t>4</w:t>
      </w:r>
      <w:r>
        <w:rPr>
          <w:rFonts w:cs="Arial"/>
          <w:sz w:val="21"/>
          <w:szCs w:val="21"/>
        </w:rPr>
        <w:t xml:space="preserve"> a N</w:t>
      </w:r>
      <w:r w:rsidRPr="00585466"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O (CW-QC-TILDAS-CS, Aerodyne, USA). Pumpa bude nasávat vzduch z analyzátoru CW-QC-TILDAS-CS a poté jej vracet zpět do měřicího okruhu. Pumpa nesmí znečišťovat procházející vzduch. </w:t>
      </w:r>
    </w:p>
    <w:p w:rsidR="00E735F3" w:rsidRPr="001B4BFA" w:rsidRDefault="00E735F3" w:rsidP="00E735F3">
      <w:pPr>
        <w:ind w:left="0" w:firstLine="0"/>
        <w:rPr>
          <w:rFonts w:cs="Arial"/>
          <w:sz w:val="21"/>
          <w:szCs w:val="21"/>
        </w:rPr>
      </w:pPr>
    </w:p>
    <w:p w:rsidR="00E735F3" w:rsidRDefault="00E735F3" w:rsidP="00E735F3">
      <w:pPr>
        <w:pStyle w:val="Odstavecseseznamem"/>
        <w:numPr>
          <w:ilvl w:val="2"/>
          <w:numId w:val="14"/>
        </w:numPr>
        <w:ind w:left="567" w:hanging="567"/>
        <w:jc w:val="left"/>
        <w:rPr>
          <w:rFonts w:cs="Arial"/>
          <w:b/>
          <w:bCs/>
          <w:smallCaps/>
          <w:spacing w:val="30"/>
          <w:sz w:val="21"/>
          <w:szCs w:val="21"/>
        </w:rPr>
      </w:pPr>
      <w:r w:rsidRPr="001B4BFA">
        <w:rPr>
          <w:rFonts w:cs="Arial"/>
          <w:b/>
          <w:bCs/>
          <w:smallCaps/>
          <w:spacing w:val="30"/>
          <w:sz w:val="21"/>
          <w:szCs w:val="21"/>
        </w:rPr>
        <w:t>Specifikace jednotlivých součástí zařízení</w:t>
      </w:r>
    </w:p>
    <w:p w:rsidR="006D293D" w:rsidRPr="001B4BFA" w:rsidRDefault="006D293D" w:rsidP="006D293D">
      <w:pPr>
        <w:pStyle w:val="Odstavecseseznamem"/>
        <w:ind w:left="567" w:firstLine="0"/>
        <w:jc w:val="left"/>
        <w:rPr>
          <w:rFonts w:cs="Arial"/>
          <w:b/>
          <w:bCs/>
          <w:smallCaps/>
          <w:spacing w:val="30"/>
          <w:sz w:val="21"/>
          <w:szCs w:val="21"/>
        </w:rPr>
      </w:pPr>
    </w:p>
    <w:p w:rsidR="006D293D" w:rsidRPr="006D293D" w:rsidRDefault="006D293D" w:rsidP="006D293D">
      <w:pPr>
        <w:pStyle w:val="Odstavecseseznamem"/>
        <w:numPr>
          <w:ilvl w:val="3"/>
          <w:numId w:val="14"/>
        </w:numPr>
        <w:tabs>
          <w:tab w:val="clear" w:pos="2880"/>
        </w:tabs>
        <w:ind w:left="567" w:hanging="567"/>
        <w:rPr>
          <w:rFonts w:cs="Arial"/>
          <w:b/>
          <w:sz w:val="24"/>
          <w:szCs w:val="24"/>
        </w:rPr>
      </w:pPr>
      <w:r w:rsidRPr="006D293D">
        <w:rPr>
          <w:rFonts w:cs="Arial"/>
          <w:b/>
          <w:sz w:val="24"/>
          <w:szCs w:val="24"/>
        </w:rPr>
        <w:t>Velká pumpa</w:t>
      </w:r>
    </w:p>
    <w:p w:rsidR="006D293D" w:rsidRDefault="006D293D" w:rsidP="00A55FE3">
      <w:pPr>
        <w:pStyle w:val="Odstavecseseznamem"/>
        <w:ind w:left="0" w:firstLine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Výrobce: </w:t>
      </w:r>
      <w:r w:rsidRPr="006D293D">
        <w:rPr>
          <w:rFonts w:cs="Arial"/>
          <w:sz w:val="21"/>
          <w:szCs w:val="21"/>
          <w:highlight w:val="yellow"/>
        </w:rPr>
        <w:t>…</w:t>
      </w:r>
    </w:p>
    <w:p w:rsidR="006D293D" w:rsidRPr="006D293D" w:rsidRDefault="006D293D" w:rsidP="00A55FE3">
      <w:pPr>
        <w:pStyle w:val="Odstavecseseznamem"/>
        <w:ind w:left="0" w:firstLine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Typ: </w:t>
      </w:r>
      <w:r w:rsidRPr="006D293D">
        <w:rPr>
          <w:rFonts w:cs="Arial"/>
          <w:sz w:val="21"/>
          <w:szCs w:val="21"/>
          <w:highlight w:val="yellow"/>
        </w:rPr>
        <w:t>…</w:t>
      </w:r>
    </w:p>
    <w:p w:rsidR="00E735F3" w:rsidRPr="001B4BFA" w:rsidRDefault="00E735F3" w:rsidP="00E735F3">
      <w:pPr>
        <w:rPr>
          <w:rFonts w:cs="Arial"/>
          <w:b/>
          <w:sz w:val="21"/>
          <w:szCs w:val="21"/>
          <w:u w:val="single"/>
        </w:rPr>
      </w:pPr>
      <w:r w:rsidRPr="001B4BFA">
        <w:rPr>
          <w:rFonts w:cs="Arial"/>
          <w:b/>
          <w:sz w:val="21"/>
          <w:szCs w:val="21"/>
          <w:u w:val="single"/>
        </w:rPr>
        <w:t xml:space="preserve">Technické parametry </w:t>
      </w:r>
      <w:r>
        <w:rPr>
          <w:rFonts w:cs="Arial"/>
          <w:b/>
          <w:sz w:val="21"/>
          <w:szCs w:val="21"/>
          <w:u w:val="single"/>
        </w:rPr>
        <w:t>velké pumpy</w:t>
      </w:r>
    </w:p>
    <w:p w:rsidR="00E735F3" w:rsidRPr="001B4BFA" w:rsidRDefault="00E735F3" w:rsidP="00E735F3">
      <w:pPr>
        <w:rPr>
          <w:rFonts w:cs="Arial"/>
          <w:sz w:val="21"/>
          <w:szCs w:val="21"/>
        </w:rPr>
      </w:pPr>
    </w:p>
    <w:p w:rsidR="00E735F3" w:rsidRPr="001B4BFA" w:rsidRDefault="00E735F3" w:rsidP="00E735F3">
      <w:pPr>
        <w:rPr>
          <w:rFonts w:cs="Arial"/>
          <w:b/>
          <w:sz w:val="21"/>
          <w:szCs w:val="21"/>
          <w:lang w:eastAsia="x-none"/>
        </w:rPr>
      </w:pPr>
      <w:r>
        <w:rPr>
          <w:rFonts w:cs="Arial"/>
          <w:b/>
          <w:sz w:val="21"/>
          <w:szCs w:val="21"/>
          <w:lang w:eastAsia="x-none"/>
        </w:rPr>
        <w:t xml:space="preserve">Velká pumpa </w:t>
      </w:r>
      <w:r w:rsidRPr="001B4BFA">
        <w:rPr>
          <w:rFonts w:cs="Arial"/>
          <w:b/>
          <w:sz w:val="21"/>
          <w:szCs w:val="21"/>
          <w:lang w:eastAsia="x-none"/>
        </w:rPr>
        <w:t xml:space="preserve">vyhoví následujícím </w:t>
      </w:r>
      <w:r w:rsidR="006D293D">
        <w:rPr>
          <w:rFonts w:cs="Arial"/>
          <w:b/>
          <w:sz w:val="21"/>
          <w:szCs w:val="21"/>
          <w:lang w:eastAsia="x-none"/>
        </w:rPr>
        <w:t>technickým parametrům</w:t>
      </w:r>
      <w:r w:rsidRPr="001B4BFA">
        <w:rPr>
          <w:rFonts w:cs="Arial"/>
          <w:b/>
          <w:sz w:val="21"/>
          <w:szCs w:val="21"/>
          <w:lang w:eastAsia="x-none"/>
        </w:rPr>
        <w:t>:</w:t>
      </w:r>
    </w:p>
    <w:p w:rsidR="00E735F3" w:rsidRPr="005314DD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Maximální rychlost čerpání </w:t>
      </w:r>
      <w:r w:rsidRPr="005314DD">
        <w:rPr>
          <w:sz w:val="21"/>
          <w:szCs w:val="21"/>
        </w:rPr>
        <w:t xml:space="preserve">alespoň </w:t>
      </w:r>
      <w:r>
        <w:rPr>
          <w:sz w:val="21"/>
          <w:szCs w:val="21"/>
        </w:rPr>
        <w:t>42</w:t>
      </w:r>
      <w:r w:rsidRPr="005314DD">
        <w:rPr>
          <w:sz w:val="21"/>
          <w:szCs w:val="21"/>
        </w:rPr>
        <w:t>0 l min</w:t>
      </w:r>
      <w:r w:rsidRPr="00DB59BF">
        <w:rPr>
          <w:sz w:val="21"/>
          <w:szCs w:val="21"/>
          <w:vertAlign w:val="superscript"/>
        </w:rPr>
        <w:t>-1</w:t>
      </w:r>
    </w:p>
    <w:p w:rsidR="00E735F3" w:rsidRPr="009332A8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Maximální vytvořený podtlak alespoň 9,3x10</w:t>
      </w:r>
      <w:r w:rsidRPr="000961C0">
        <w:rPr>
          <w:sz w:val="21"/>
          <w:szCs w:val="21"/>
          <w:vertAlign w:val="superscript"/>
        </w:rPr>
        <w:t>-3</w:t>
      </w:r>
      <w:r>
        <w:rPr>
          <w:sz w:val="21"/>
          <w:szCs w:val="21"/>
        </w:rPr>
        <w:t xml:space="preserve"> mbar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5314DD">
        <w:rPr>
          <w:sz w:val="21"/>
          <w:szCs w:val="21"/>
        </w:rPr>
        <w:t>Maximální vstupní tlak</w:t>
      </w:r>
      <w:r>
        <w:rPr>
          <w:sz w:val="21"/>
          <w:szCs w:val="21"/>
        </w:rPr>
        <w:t xml:space="preserve"> alespoň </w:t>
      </w:r>
      <w:r w:rsidRPr="005314DD">
        <w:rPr>
          <w:sz w:val="21"/>
          <w:szCs w:val="21"/>
        </w:rPr>
        <w:t xml:space="preserve">1.0 </w:t>
      </w:r>
      <w:proofErr w:type="spellStart"/>
      <w:r w:rsidRPr="005314DD">
        <w:rPr>
          <w:sz w:val="21"/>
          <w:szCs w:val="21"/>
        </w:rPr>
        <w:t>atmosphere</w:t>
      </w:r>
      <w:proofErr w:type="spellEnd"/>
      <w:r>
        <w:rPr>
          <w:sz w:val="21"/>
          <w:szCs w:val="21"/>
        </w:rPr>
        <w:t xml:space="preserve"> (0 </w:t>
      </w:r>
      <w:proofErr w:type="spellStart"/>
      <w:r>
        <w:rPr>
          <w:sz w:val="21"/>
          <w:szCs w:val="21"/>
        </w:rPr>
        <w:t>psig</w:t>
      </w:r>
      <w:proofErr w:type="spellEnd"/>
      <w:r>
        <w:rPr>
          <w:sz w:val="21"/>
          <w:szCs w:val="21"/>
        </w:rPr>
        <w:t>)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5314DD">
        <w:rPr>
          <w:sz w:val="21"/>
          <w:szCs w:val="21"/>
        </w:rPr>
        <w:t>Maximální v</w:t>
      </w:r>
      <w:r>
        <w:rPr>
          <w:sz w:val="21"/>
          <w:szCs w:val="21"/>
        </w:rPr>
        <w:t>ý</w:t>
      </w:r>
      <w:r w:rsidRPr="005314DD">
        <w:rPr>
          <w:sz w:val="21"/>
          <w:szCs w:val="21"/>
        </w:rPr>
        <w:t>stup</w:t>
      </w:r>
      <w:r>
        <w:rPr>
          <w:sz w:val="21"/>
          <w:szCs w:val="21"/>
        </w:rPr>
        <w:t>ní</w:t>
      </w:r>
      <w:r w:rsidRPr="005314DD">
        <w:rPr>
          <w:sz w:val="21"/>
          <w:szCs w:val="21"/>
        </w:rPr>
        <w:t xml:space="preserve"> tlak</w:t>
      </w:r>
      <w:r>
        <w:rPr>
          <w:sz w:val="21"/>
          <w:szCs w:val="21"/>
        </w:rPr>
        <w:t xml:space="preserve"> alespoň </w:t>
      </w:r>
      <w:r w:rsidRPr="005314DD">
        <w:rPr>
          <w:sz w:val="21"/>
          <w:szCs w:val="21"/>
        </w:rPr>
        <w:t xml:space="preserve">1.1 </w:t>
      </w:r>
      <w:proofErr w:type="spellStart"/>
      <w:r w:rsidRPr="005314DD">
        <w:rPr>
          <w:sz w:val="21"/>
          <w:szCs w:val="21"/>
        </w:rPr>
        <w:t>atmosphere</w:t>
      </w:r>
      <w:proofErr w:type="spellEnd"/>
      <w:r>
        <w:rPr>
          <w:sz w:val="21"/>
          <w:szCs w:val="21"/>
        </w:rPr>
        <w:t xml:space="preserve"> (1.5 </w:t>
      </w:r>
      <w:proofErr w:type="spellStart"/>
      <w:r>
        <w:rPr>
          <w:sz w:val="21"/>
          <w:szCs w:val="21"/>
        </w:rPr>
        <w:t>psig</w:t>
      </w:r>
      <w:proofErr w:type="spellEnd"/>
      <w:r>
        <w:rPr>
          <w:sz w:val="21"/>
          <w:szCs w:val="21"/>
        </w:rPr>
        <w:t>)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Automatický pojistný ventil na vstupu do pumpy, který při výpadku napájení pumpy okamžitě uzavře vstup pumpy a zabrání zpětnému proudění vzduchu z pumpy do analyzátoru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Vstup vybavený standardizovaným připojením, nejlépe typu NW40 nebo obdobným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21C51">
        <w:rPr>
          <w:sz w:val="21"/>
          <w:szCs w:val="21"/>
        </w:rPr>
        <w:t>Odlehčování (</w:t>
      </w:r>
      <w:proofErr w:type="spellStart"/>
      <w:r w:rsidRPr="00A21C51">
        <w:rPr>
          <w:sz w:val="21"/>
          <w:szCs w:val="21"/>
        </w:rPr>
        <w:t>gas</w:t>
      </w:r>
      <w:proofErr w:type="spellEnd"/>
      <w:r w:rsidRPr="00A21C51">
        <w:rPr>
          <w:sz w:val="21"/>
          <w:szCs w:val="21"/>
        </w:rPr>
        <w:t xml:space="preserve"> </w:t>
      </w:r>
      <w:proofErr w:type="spellStart"/>
      <w:r w:rsidRPr="00A21C51">
        <w:rPr>
          <w:sz w:val="21"/>
          <w:szCs w:val="21"/>
        </w:rPr>
        <w:t>ballast</w:t>
      </w:r>
      <w:proofErr w:type="spellEnd"/>
      <w:r w:rsidRPr="00A21C51">
        <w:rPr>
          <w:sz w:val="21"/>
          <w:szCs w:val="21"/>
        </w:rPr>
        <w:t>)</w:t>
      </w:r>
      <w:r>
        <w:rPr>
          <w:sz w:val="21"/>
          <w:szCs w:val="21"/>
        </w:rPr>
        <w:t xml:space="preserve"> vybavené standardizovaným konektorem včetně filtru (nejlépe samice ¼“</w:t>
      </w:r>
      <w:r w:rsidR="00AA19C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National</w:t>
      </w:r>
      <w:proofErr w:type="spellEnd"/>
      <w:r>
        <w:rPr>
          <w:sz w:val="21"/>
          <w:szCs w:val="21"/>
        </w:rPr>
        <w:t xml:space="preserve"> Pipe </w:t>
      </w:r>
      <w:proofErr w:type="spellStart"/>
      <w:r>
        <w:rPr>
          <w:sz w:val="21"/>
          <w:szCs w:val="21"/>
        </w:rPr>
        <w:t>Thread</w:t>
      </w:r>
      <w:proofErr w:type="spellEnd"/>
      <w:r>
        <w:rPr>
          <w:sz w:val="21"/>
          <w:szCs w:val="21"/>
        </w:rPr>
        <w:t xml:space="preserve"> opatřená 40 mikronovým slinutým filtrem nebo obdobný)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FC6487">
        <w:rPr>
          <w:sz w:val="21"/>
          <w:szCs w:val="21"/>
        </w:rPr>
        <w:t>Rozsah provozních teplot je alespoň 5 °C – 40 °C</w:t>
      </w:r>
    </w:p>
    <w:p w:rsidR="00E735F3" w:rsidRPr="005314DD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Provozní napětí alespoň v rozsahu </w:t>
      </w:r>
      <w:r w:rsidRPr="005314DD">
        <w:rPr>
          <w:sz w:val="21"/>
          <w:szCs w:val="21"/>
        </w:rPr>
        <w:t>2</w:t>
      </w:r>
      <w:r>
        <w:rPr>
          <w:sz w:val="21"/>
          <w:szCs w:val="21"/>
        </w:rPr>
        <w:t>1</w:t>
      </w:r>
      <w:r w:rsidRPr="005314DD">
        <w:rPr>
          <w:sz w:val="21"/>
          <w:szCs w:val="21"/>
        </w:rPr>
        <w:t>0-230 VAC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Chlazení vzduchem</w:t>
      </w:r>
    </w:p>
    <w:p w:rsidR="00E735F3" w:rsidRDefault="00E735F3" w:rsidP="00E735F3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9931F1">
        <w:rPr>
          <w:sz w:val="21"/>
          <w:szCs w:val="21"/>
        </w:rPr>
        <w:t>Hlučnost &lt;</w:t>
      </w:r>
      <w:r>
        <w:rPr>
          <w:sz w:val="21"/>
          <w:szCs w:val="21"/>
        </w:rPr>
        <w:t>75</w:t>
      </w:r>
      <w:r w:rsidRPr="009931F1">
        <w:rPr>
          <w:sz w:val="21"/>
          <w:szCs w:val="21"/>
        </w:rPr>
        <w:t xml:space="preserve"> </w:t>
      </w:r>
      <w:proofErr w:type="gramStart"/>
      <w:r w:rsidRPr="009931F1">
        <w:rPr>
          <w:sz w:val="21"/>
          <w:szCs w:val="21"/>
        </w:rPr>
        <w:t>dB(A)</w:t>
      </w:r>
      <w:proofErr w:type="gramEnd"/>
      <w:r w:rsidRPr="009931F1">
        <w:rPr>
          <w:sz w:val="21"/>
          <w:szCs w:val="21"/>
        </w:rPr>
        <w:t xml:space="preserve"> </w:t>
      </w:r>
    </w:p>
    <w:p w:rsidR="00E735F3" w:rsidRPr="0025218A" w:rsidRDefault="00E735F3" w:rsidP="0025218A">
      <w:pPr>
        <w:pStyle w:val="Odstavecseseznamem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9931F1">
        <w:rPr>
          <w:sz w:val="21"/>
          <w:szCs w:val="21"/>
        </w:rPr>
        <w:t xml:space="preserve">Hmotnost maximálně </w:t>
      </w:r>
      <w:r>
        <w:rPr>
          <w:sz w:val="21"/>
          <w:szCs w:val="21"/>
        </w:rPr>
        <w:t>4</w:t>
      </w:r>
      <w:r w:rsidRPr="009931F1">
        <w:rPr>
          <w:sz w:val="21"/>
          <w:szCs w:val="21"/>
        </w:rPr>
        <w:t>5 kg</w:t>
      </w:r>
    </w:p>
    <w:p w:rsidR="00E735F3" w:rsidRPr="00A55FE3" w:rsidRDefault="006D293D" w:rsidP="00A55FE3">
      <w:pPr>
        <w:pStyle w:val="Odstavecseseznamem"/>
        <w:numPr>
          <w:ilvl w:val="0"/>
          <w:numId w:val="14"/>
        </w:numPr>
        <w:tabs>
          <w:tab w:val="clear" w:pos="720"/>
        </w:tabs>
        <w:ind w:left="567" w:hanging="567"/>
        <w:rPr>
          <w:b/>
          <w:sz w:val="24"/>
          <w:szCs w:val="24"/>
        </w:rPr>
      </w:pPr>
      <w:r w:rsidRPr="00A55FE3">
        <w:rPr>
          <w:b/>
          <w:sz w:val="24"/>
          <w:szCs w:val="24"/>
        </w:rPr>
        <w:t>Malá pumpa</w:t>
      </w:r>
    </w:p>
    <w:p w:rsidR="006D293D" w:rsidRDefault="006D293D" w:rsidP="00A55FE3">
      <w:pPr>
        <w:pStyle w:val="Odstavecseseznamem"/>
        <w:ind w:left="567" w:firstLine="0"/>
        <w:rPr>
          <w:sz w:val="21"/>
          <w:szCs w:val="21"/>
        </w:rPr>
      </w:pPr>
      <w:r>
        <w:rPr>
          <w:sz w:val="21"/>
          <w:szCs w:val="21"/>
        </w:rPr>
        <w:t xml:space="preserve">Výrobce: </w:t>
      </w:r>
      <w:r w:rsidRPr="006D293D">
        <w:rPr>
          <w:sz w:val="21"/>
          <w:szCs w:val="21"/>
          <w:highlight w:val="yellow"/>
        </w:rPr>
        <w:t>…</w:t>
      </w:r>
    </w:p>
    <w:p w:rsidR="006D293D" w:rsidRPr="006D293D" w:rsidRDefault="006D293D" w:rsidP="00A55FE3">
      <w:pPr>
        <w:pStyle w:val="Odstavecseseznamem"/>
        <w:ind w:left="567" w:firstLine="0"/>
        <w:rPr>
          <w:sz w:val="21"/>
          <w:szCs w:val="21"/>
        </w:rPr>
      </w:pPr>
      <w:r>
        <w:rPr>
          <w:sz w:val="21"/>
          <w:szCs w:val="21"/>
        </w:rPr>
        <w:t xml:space="preserve">Typ: </w:t>
      </w:r>
      <w:r w:rsidRPr="006D293D">
        <w:rPr>
          <w:sz w:val="21"/>
          <w:szCs w:val="21"/>
          <w:highlight w:val="yellow"/>
        </w:rPr>
        <w:t>…</w:t>
      </w:r>
    </w:p>
    <w:p w:rsidR="00E735F3" w:rsidRPr="005314DD" w:rsidRDefault="00E735F3" w:rsidP="00E735F3">
      <w:pPr>
        <w:pStyle w:val="Odstavecseseznamem"/>
        <w:ind w:firstLine="0"/>
        <w:rPr>
          <w:sz w:val="21"/>
          <w:szCs w:val="21"/>
        </w:rPr>
      </w:pPr>
    </w:p>
    <w:p w:rsidR="00E735F3" w:rsidRPr="005314DD" w:rsidRDefault="00E735F3" w:rsidP="00E735F3">
      <w:pPr>
        <w:rPr>
          <w:rFonts w:cs="Arial"/>
          <w:b/>
          <w:sz w:val="21"/>
          <w:szCs w:val="21"/>
          <w:u w:val="single"/>
        </w:rPr>
      </w:pPr>
      <w:r w:rsidRPr="005314DD">
        <w:rPr>
          <w:rFonts w:cs="Arial"/>
          <w:b/>
          <w:sz w:val="21"/>
          <w:szCs w:val="21"/>
          <w:u w:val="single"/>
        </w:rPr>
        <w:t>Technické parametry malé pumpy</w:t>
      </w:r>
    </w:p>
    <w:p w:rsidR="00E735F3" w:rsidRPr="001B4BFA" w:rsidRDefault="00E735F3" w:rsidP="00E735F3">
      <w:pPr>
        <w:rPr>
          <w:rFonts w:cs="Arial"/>
          <w:b/>
          <w:sz w:val="21"/>
          <w:szCs w:val="21"/>
          <w:lang w:eastAsia="x-none"/>
        </w:rPr>
      </w:pPr>
      <w:r>
        <w:rPr>
          <w:rFonts w:cs="Arial"/>
          <w:b/>
          <w:sz w:val="21"/>
          <w:szCs w:val="21"/>
          <w:lang w:eastAsia="x-none"/>
        </w:rPr>
        <w:lastRenderedPageBreak/>
        <w:t xml:space="preserve">Malá pumpa </w:t>
      </w:r>
      <w:r w:rsidRPr="001B4BFA">
        <w:rPr>
          <w:rFonts w:cs="Arial"/>
          <w:b/>
          <w:sz w:val="21"/>
          <w:szCs w:val="21"/>
          <w:lang w:eastAsia="x-none"/>
        </w:rPr>
        <w:t xml:space="preserve">vyhoví následujícím </w:t>
      </w:r>
      <w:r w:rsidR="006D293D">
        <w:rPr>
          <w:rFonts w:cs="Arial"/>
          <w:b/>
          <w:sz w:val="21"/>
          <w:szCs w:val="21"/>
          <w:lang w:eastAsia="x-none"/>
        </w:rPr>
        <w:t>technickým parametrům</w:t>
      </w:r>
      <w:r w:rsidRPr="001B4BFA">
        <w:rPr>
          <w:rFonts w:cs="Arial"/>
          <w:b/>
          <w:sz w:val="21"/>
          <w:szCs w:val="21"/>
          <w:lang w:eastAsia="x-none"/>
        </w:rPr>
        <w:t>:</w:t>
      </w:r>
    </w:p>
    <w:p w:rsidR="00E735F3" w:rsidRPr="005314DD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Maximální rychlost čerpání </w:t>
      </w:r>
      <w:r w:rsidRPr="005314DD">
        <w:rPr>
          <w:sz w:val="21"/>
          <w:szCs w:val="21"/>
        </w:rPr>
        <w:t xml:space="preserve">alespoň </w:t>
      </w:r>
      <w:r>
        <w:rPr>
          <w:sz w:val="21"/>
          <w:szCs w:val="21"/>
        </w:rPr>
        <w:t>5</w:t>
      </w:r>
      <w:r w:rsidRPr="005314DD">
        <w:rPr>
          <w:sz w:val="21"/>
          <w:szCs w:val="21"/>
        </w:rPr>
        <w:t>0 l min</w:t>
      </w:r>
      <w:r w:rsidRPr="00DB59BF">
        <w:rPr>
          <w:sz w:val="21"/>
          <w:szCs w:val="21"/>
          <w:vertAlign w:val="superscript"/>
        </w:rPr>
        <w:t>-1</w:t>
      </w:r>
    </w:p>
    <w:p w:rsidR="00E735F3" w:rsidRPr="009332A8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Maximální vytvořený podtlak alespoň 6,6x10</w:t>
      </w:r>
      <w:r w:rsidRPr="000961C0">
        <w:rPr>
          <w:sz w:val="21"/>
          <w:szCs w:val="21"/>
          <w:vertAlign w:val="superscript"/>
        </w:rPr>
        <w:t>-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mbar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 w:rsidRPr="005314DD">
        <w:rPr>
          <w:sz w:val="21"/>
          <w:szCs w:val="21"/>
        </w:rPr>
        <w:t>Maximální vstupní tlak</w:t>
      </w:r>
      <w:r>
        <w:rPr>
          <w:sz w:val="21"/>
          <w:szCs w:val="21"/>
        </w:rPr>
        <w:t xml:space="preserve"> alespoň </w:t>
      </w:r>
      <w:r w:rsidRPr="005314DD">
        <w:rPr>
          <w:sz w:val="21"/>
          <w:szCs w:val="21"/>
        </w:rPr>
        <w:t>1</w:t>
      </w:r>
      <w:r>
        <w:rPr>
          <w:sz w:val="21"/>
          <w:szCs w:val="21"/>
        </w:rPr>
        <w:t>,</w:t>
      </w:r>
      <w:r w:rsidRPr="005314DD">
        <w:rPr>
          <w:sz w:val="21"/>
          <w:szCs w:val="21"/>
        </w:rPr>
        <w:t xml:space="preserve">0 </w:t>
      </w:r>
      <w:proofErr w:type="spellStart"/>
      <w:r w:rsidRPr="005314DD">
        <w:rPr>
          <w:sz w:val="21"/>
          <w:szCs w:val="21"/>
        </w:rPr>
        <w:t>atmosphere</w:t>
      </w:r>
      <w:proofErr w:type="spellEnd"/>
      <w:r>
        <w:rPr>
          <w:sz w:val="21"/>
          <w:szCs w:val="21"/>
        </w:rPr>
        <w:t xml:space="preserve"> (0 </w:t>
      </w:r>
      <w:proofErr w:type="spellStart"/>
      <w:r>
        <w:rPr>
          <w:sz w:val="21"/>
          <w:szCs w:val="21"/>
        </w:rPr>
        <w:t>psig</w:t>
      </w:r>
      <w:proofErr w:type="spellEnd"/>
      <w:r>
        <w:rPr>
          <w:sz w:val="21"/>
          <w:szCs w:val="21"/>
        </w:rPr>
        <w:t>)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 w:rsidRPr="005314DD">
        <w:rPr>
          <w:sz w:val="21"/>
          <w:szCs w:val="21"/>
        </w:rPr>
        <w:t>Maximální v</w:t>
      </w:r>
      <w:r>
        <w:rPr>
          <w:sz w:val="21"/>
          <w:szCs w:val="21"/>
        </w:rPr>
        <w:t>ý</w:t>
      </w:r>
      <w:r w:rsidRPr="005314DD">
        <w:rPr>
          <w:sz w:val="21"/>
          <w:szCs w:val="21"/>
        </w:rPr>
        <w:t>stup</w:t>
      </w:r>
      <w:r>
        <w:rPr>
          <w:sz w:val="21"/>
          <w:szCs w:val="21"/>
        </w:rPr>
        <w:t>ní</w:t>
      </w:r>
      <w:r w:rsidRPr="005314DD">
        <w:rPr>
          <w:sz w:val="21"/>
          <w:szCs w:val="21"/>
        </w:rPr>
        <w:t xml:space="preserve"> tlak</w:t>
      </w:r>
      <w:r>
        <w:rPr>
          <w:sz w:val="21"/>
          <w:szCs w:val="21"/>
        </w:rPr>
        <w:t xml:space="preserve"> alespoň 6,5</w:t>
      </w:r>
      <w:r w:rsidRPr="005314D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psig</w:t>
      </w:r>
      <w:proofErr w:type="spellEnd"/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Automatický pojistný ventil na vstupu do pumpy, který při výpadku napájení pumpy okamžitě uzavře vstup pumpy a zabrání zpětnému proudění vzduchu z pumpy do analyzátoru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Pumpa nesmí znečišťovat analyzovaný vzduch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Vstup vybavený standardizovaným připojením, nejlépe typu NW16 nebo obdobným 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Výstup vybavený standardizovaným připojením 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 w:rsidRPr="00A21C51">
        <w:rPr>
          <w:sz w:val="21"/>
          <w:szCs w:val="21"/>
        </w:rPr>
        <w:t>Odlehčování (</w:t>
      </w:r>
      <w:proofErr w:type="spellStart"/>
      <w:r w:rsidRPr="00A21C51">
        <w:rPr>
          <w:sz w:val="21"/>
          <w:szCs w:val="21"/>
        </w:rPr>
        <w:t>gas</w:t>
      </w:r>
      <w:proofErr w:type="spellEnd"/>
      <w:r w:rsidRPr="00A21C51">
        <w:rPr>
          <w:sz w:val="21"/>
          <w:szCs w:val="21"/>
        </w:rPr>
        <w:t xml:space="preserve"> </w:t>
      </w:r>
      <w:proofErr w:type="spellStart"/>
      <w:r w:rsidRPr="00A21C51">
        <w:rPr>
          <w:sz w:val="21"/>
          <w:szCs w:val="21"/>
        </w:rPr>
        <w:t>ballast</w:t>
      </w:r>
      <w:proofErr w:type="spellEnd"/>
      <w:r w:rsidRPr="00A21C51">
        <w:rPr>
          <w:sz w:val="21"/>
          <w:szCs w:val="21"/>
        </w:rPr>
        <w:t>)</w:t>
      </w:r>
      <w:r>
        <w:rPr>
          <w:sz w:val="21"/>
          <w:szCs w:val="21"/>
        </w:rPr>
        <w:t xml:space="preserve"> vybavené standardizovaným konektorem, nejlépe samice 1/8“ nebo obdobným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Míra netěsnosti pumpy při utěsněném výstupu a odlehčení </w:t>
      </w:r>
      <w:r>
        <w:rPr>
          <w:sz w:val="21"/>
          <w:szCs w:val="21"/>
          <w:lang w:val="en-US"/>
        </w:rPr>
        <w:t>&lt;1x10</w:t>
      </w:r>
      <w:r w:rsidRPr="000E0EDA">
        <w:rPr>
          <w:sz w:val="21"/>
          <w:szCs w:val="21"/>
          <w:vertAlign w:val="superscript"/>
          <w:lang w:val="en-US"/>
        </w:rPr>
        <w:t>-6</w:t>
      </w:r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sccs</w:t>
      </w:r>
      <w:proofErr w:type="spellEnd"/>
      <w:r>
        <w:rPr>
          <w:sz w:val="21"/>
          <w:szCs w:val="21"/>
          <w:lang w:val="en-US"/>
        </w:rPr>
        <w:t xml:space="preserve"> helium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 w:rsidRPr="00FC6487">
        <w:rPr>
          <w:sz w:val="21"/>
          <w:szCs w:val="21"/>
        </w:rPr>
        <w:t>Rozsah provozních teplot je alespoň 5 °C – 40 °C</w:t>
      </w:r>
    </w:p>
    <w:p w:rsidR="00E735F3" w:rsidRPr="005314DD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Provozní napětí v rozsahu alespoň </w:t>
      </w:r>
      <w:r w:rsidRPr="005314DD">
        <w:rPr>
          <w:sz w:val="21"/>
          <w:szCs w:val="21"/>
        </w:rPr>
        <w:t>2</w:t>
      </w:r>
      <w:r>
        <w:rPr>
          <w:sz w:val="21"/>
          <w:szCs w:val="21"/>
        </w:rPr>
        <w:t>2</w:t>
      </w:r>
      <w:r w:rsidRPr="005314DD">
        <w:rPr>
          <w:sz w:val="21"/>
          <w:szCs w:val="21"/>
        </w:rPr>
        <w:t>0-230 VAC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Chlazení vzduchem </w:t>
      </w:r>
    </w:p>
    <w:p w:rsidR="00E735F3" w:rsidRDefault="00E735F3" w:rsidP="00E735F3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Hlučnost &lt;65 </w:t>
      </w:r>
      <w:proofErr w:type="gramStart"/>
      <w:r w:rsidRPr="005314DD">
        <w:rPr>
          <w:sz w:val="21"/>
          <w:szCs w:val="21"/>
        </w:rPr>
        <w:t>dB</w:t>
      </w:r>
      <w:r>
        <w:rPr>
          <w:sz w:val="21"/>
          <w:szCs w:val="21"/>
        </w:rPr>
        <w:t>(A)</w:t>
      </w:r>
      <w:proofErr w:type="gramEnd"/>
      <w:r>
        <w:rPr>
          <w:sz w:val="21"/>
          <w:szCs w:val="21"/>
        </w:rPr>
        <w:t xml:space="preserve"> </w:t>
      </w:r>
    </w:p>
    <w:p w:rsidR="00DA7E4F" w:rsidRPr="0025218A" w:rsidRDefault="00E735F3" w:rsidP="0025218A">
      <w:pPr>
        <w:pStyle w:val="Odstavecseseznamem"/>
        <w:numPr>
          <w:ilvl w:val="0"/>
          <w:numId w:val="16"/>
        </w:numPr>
        <w:spacing w:line="360" w:lineRule="auto"/>
        <w:rPr>
          <w:sz w:val="21"/>
          <w:szCs w:val="21"/>
        </w:rPr>
      </w:pPr>
      <w:r w:rsidRPr="000961C0">
        <w:rPr>
          <w:sz w:val="21"/>
          <w:szCs w:val="21"/>
        </w:rPr>
        <w:t xml:space="preserve">Hmotnost maximálně </w:t>
      </w:r>
      <w:r>
        <w:rPr>
          <w:sz w:val="21"/>
          <w:szCs w:val="21"/>
        </w:rPr>
        <w:t>2</w:t>
      </w:r>
      <w:r w:rsidRPr="000961C0">
        <w:rPr>
          <w:sz w:val="21"/>
          <w:szCs w:val="21"/>
        </w:rPr>
        <w:t>0 kg</w:t>
      </w:r>
    </w:p>
    <w:sectPr w:rsidR="00DA7E4F" w:rsidRPr="0025218A" w:rsidSect="00E837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2" w:rsidRDefault="00474362" w:rsidP="00E837B7">
      <w:pPr>
        <w:spacing w:before="0" w:after="0"/>
      </w:pPr>
      <w:r>
        <w:separator/>
      </w:r>
    </w:p>
  </w:endnote>
  <w:endnote w:type="continuationSeparator" w:id="0">
    <w:p w:rsidR="00474362" w:rsidRDefault="0047436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5218A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5218A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5218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5218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2" w:rsidRDefault="00474362" w:rsidP="00E837B7">
      <w:pPr>
        <w:spacing w:before="0" w:after="0"/>
      </w:pPr>
      <w:r>
        <w:separator/>
      </w:r>
    </w:p>
  </w:footnote>
  <w:footnote w:type="continuationSeparator" w:id="0">
    <w:p w:rsidR="00474362" w:rsidRDefault="0047436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F6BBE" w:rsidRDefault="00A7409E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Pumpy pro analyzátory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1AA6827" wp14:editId="316A967B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A7409E" w:rsidP="00E837B7">
    <w:pPr>
      <w:pStyle w:val="Zhlav"/>
      <w:jc w:val="left"/>
      <w:rPr>
        <w:rFonts w:cs="Arial"/>
      </w:rPr>
    </w:pPr>
    <w:r>
      <w:rPr>
        <w:noProof/>
        <w:lang w:eastAsia="cs-CZ"/>
      </w:rPr>
      <w:drawing>
        <wp:inline distT="0" distB="0" distL="0" distR="0" wp14:anchorId="611BBF54" wp14:editId="0087E0C5">
          <wp:extent cx="5760720" cy="1515110"/>
          <wp:effectExtent l="0" t="0" r="0" b="889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7B7"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23C"/>
    <w:multiLevelType w:val="hybridMultilevel"/>
    <w:tmpl w:val="19BC9CF4"/>
    <w:lvl w:ilvl="0" w:tplc="CDBEA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6E09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4A252269"/>
    <w:multiLevelType w:val="multilevel"/>
    <w:tmpl w:val="217E25BC"/>
    <w:numStyleLink w:val="Smlouvy"/>
  </w:abstractNum>
  <w:abstractNum w:abstractNumId="5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>
    <w:nsid w:val="4E345A8C"/>
    <w:multiLevelType w:val="hybridMultilevel"/>
    <w:tmpl w:val="D35C0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2FCC"/>
    <w:multiLevelType w:val="hybridMultilevel"/>
    <w:tmpl w:val="643A9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7523F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218A"/>
    <w:rsid w:val="0025320E"/>
    <w:rsid w:val="002769BD"/>
    <w:rsid w:val="00277399"/>
    <w:rsid w:val="00290C01"/>
    <w:rsid w:val="00293780"/>
    <w:rsid w:val="002A10CE"/>
    <w:rsid w:val="002A159D"/>
    <w:rsid w:val="002A4BE0"/>
    <w:rsid w:val="002D1D3E"/>
    <w:rsid w:val="002F5DC3"/>
    <w:rsid w:val="0032134F"/>
    <w:rsid w:val="00322F8C"/>
    <w:rsid w:val="003271F6"/>
    <w:rsid w:val="00332790"/>
    <w:rsid w:val="00357108"/>
    <w:rsid w:val="0036166F"/>
    <w:rsid w:val="00382D22"/>
    <w:rsid w:val="0039022E"/>
    <w:rsid w:val="003A5567"/>
    <w:rsid w:val="003B0B43"/>
    <w:rsid w:val="003C74B6"/>
    <w:rsid w:val="003E6BE8"/>
    <w:rsid w:val="003F0097"/>
    <w:rsid w:val="00414754"/>
    <w:rsid w:val="0041559E"/>
    <w:rsid w:val="004218BE"/>
    <w:rsid w:val="004337D0"/>
    <w:rsid w:val="00435480"/>
    <w:rsid w:val="00456996"/>
    <w:rsid w:val="004640C0"/>
    <w:rsid w:val="00474362"/>
    <w:rsid w:val="00481C80"/>
    <w:rsid w:val="004F78B5"/>
    <w:rsid w:val="00501564"/>
    <w:rsid w:val="00506F22"/>
    <w:rsid w:val="00517DEC"/>
    <w:rsid w:val="005211CC"/>
    <w:rsid w:val="00544E72"/>
    <w:rsid w:val="0055374D"/>
    <w:rsid w:val="005579B0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65831"/>
    <w:rsid w:val="00695CC2"/>
    <w:rsid w:val="006975AB"/>
    <w:rsid w:val="006A62FE"/>
    <w:rsid w:val="006C30B5"/>
    <w:rsid w:val="006C6BFB"/>
    <w:rsid w:val="006C7A26"/>
    <w:rsid w:val="006D293D"/>
    <w:rsid w:val="006D532D"/>
    <w:rsid w:val="006D62AC"/>
    <w:rsid w:val="006F29AC"/>
    <w:rsid w:val="006F6BBE"/>
    <w:rsid w:val="00700E21"/>
    <w:rsid w:val="007072A6"/>
    <w:rsid w:val="00723C1C"/>
    <w:rsid w:val="007438CD"/>
    <w:rsid w:val="007455D8"/>
    <w:rsid w:val="00751A33"/>
    <w:rsid w:val="00763415"/>
    <w:rsid w:val="00773026"/>
    <w:rsid w:val="00773DE2"/>
    <w:rsid w:val="00776499"/>
    <w:rsid w:val="007835B6"/>
    <w:rsid w:val="00783BF2"/>
    <w:rsid w:val="00792B2A"/>
    <w:rsid w:val="007A2C39"/>
    <w:rsid w:val="007D768E"/>
    <w:rsid w:val="00823977"/>
    <w:rsid w:val="00825909"/>
    <w:rsid w:val="008430F0"/>
    <w:rsid w:val="00847C32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01C27"/>
    <w:rsid w:val="00A17C78"/>
    <w:rsid w:val="00A2142F"/>
    <w:rsid w:val="00A55FE3"/>
    <w:rsid w:val="00A7409E"/>
    <w:rsid w:val="00A74B67"/>
    <w:rsid w:val="00A82B36"/>
    <w:rsid w:val="00A9561E"/>
    <w:rsid w:val="00AA19CC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522F"/>
    <w:rsid w:val="00B608FB"/>
    <w:rsid w:val="00B60EA0"/>
    <w:rsid w:val="00B719FC"/>
    <w:rsid w:val="00B74C17"/>
    <w:rsid w:val="00BC0496"/>
    <w:rsid w:val="00BC7A71"/>
    <w:rsid w:val="00BE2F06"/>
    <w:rsid w:val="00BF4939"/>
    <w:rsid w:val="00C00D60"/>
    <w:rsid w:val="00C25B50"/>
    <w:rsid w:val="00C3247A"/>
    <w:rsid w:val="00C43690"/>
    <w:rsid w:val="00C459DF"/>
    <w:rsid w:val="00CA2907"/>
    <w:rsid w:val="00CC3782"/>
    <w:rsid w:val="00CE3DDD"/>
    <w:rsid w:val="00D05A8A"/>
    <w:rsid w:val="00D36E39"/>
    <w:rsid w:val="00D643DA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735F3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1943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A7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A7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velka.m@czechglob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strukturalni-fondy/op-vavp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1F60-8977-4551-B00B-9359087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Minařík</cp:lastModifiedBy>
  <cp:revision>11</cp:revision>
  <cp:lastPrinted>2014-01-07T10:41:00Z</cp:lastPrinted>
  <dcterms:created xsi:type="dcterms:W3CDTF">2014-01-15T08:36:00Z</dcterms:created>
  <dcterms:modified xsi:type="dcterms:W3CDTF">2014-02-26T07:42:00Z</dcterms:modified>
</cp:coreProperties>
</file>